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008C032F" w:rsidR="00AA6CA7" w:rsidRDefault="0042148B" w:rsidP="004E1B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</w:t>
      </w:r>
      <w:r w:rsidR="004E1B67">
        <w:rPr>
          <w:color w:val="000000"/>
          <w:sz w:val="24"/>
          <w:szCs w:val="24"/>
          <w:u w:val="single"/>
        </w:rPr>
        <w:t> </w:t>
      </w:r>
      <w:r w:rsidR="009947BB">
        <w:rPr>
          <w:color w:val="000000"/>
          <w:sz w:val="24"/>
          <w:szCs w:val="24"/>
          <w:u w:val="single"/>
        </w:rPr>
        <w:t>2</w:t>
      </w:r>
      <w:r w:rsidR="008E02D3">
        <w:rPr>
          <w:color w:val="000000"/>
          <w:sz w:val="24"/>
          <w:szCs w:val="24"/>
          <w:u w:val="single"/>
        </w:rPr>
        <w:t>3</w:t>
      </w:r>
      <w:r w:rsidR="00B63BFB">
        <w:rPr>
          <w:color w:val="000000"/>
          <w:sz w:val="24"/>
          <w:szCs w:val="24"/>
          <w:u w:val="single"/>
        </w:rPr>
        <w:t>. stre</w:t>
      </w:r>
      <w:r w:rsidR="001A1191">
        <w:rPr>
          <w:color w:val="000000"/>
          <w:sz w:val="24"/>
          <w:szCs w:val="24"/>
          <w:u w:val="single"/>
        </w:rPr>
        <w:t>tnutia RC Nitra  v </w:t>
      </w:r>
      <w:proofErr w:type="spellStart"/>
      <w:r w:rsidR="001A1191">
        <w:rPr>
          <w:color w:val="000000"/>
          <w:sz w:val="24"/>
          <w:szCs w:val="24"/>
          <w:u w:val="single"/>
        </w:rPr>
        <w:t>ro</w:t>
      </w:r>
      <w:r w:rsidR="00FD7F46">
        <w:rPr>
          <w:color w:val="000000"/>
          <w:sz w:val="24"/>
          <w:szCs w:val="24"/>
          <w:u w:val="single"/>
        </w:rPr>
        <w:t>tariánskom</w:t>
      </w:r>
      <w:proofErr w:type="spellEnd"/>
      <w:r w:rsidR="00FD7F46">
        <w:rPr>
          <w:color w:val="000000"/>
          <w:sz w:val="24"/>
          <w:szCs w:val="24"/>
          <w:u w:val="single"/>
        </w:rPr>
        <w:t xml:space="preserve"> roku 202</w:t>
      </w:r>
      <w:r w:rsidR="004E1B67">
        <w:rPr>
          <w:color w:val="000000"/>
          <w:sz w:val="24"/>
          <w:szCs w:val="24"/>
          <w:u w:val="single"/>
        </w:rPr>
        <w:t>5</w:t>
      </w:r>
      <w:r w:rsidR="00FD7F46">
        <w:rPr>
          <w:color w:val="000000"/>
          <w:sz w:val="24"/>
          <w:szCs w:val="24"/>
          <w:u w:val="single"/>
        </w:rPr>
        <w:t>/202</w:t>
      </w:r>
      <w:r w:rsidR="004E1B67">
        <w:rPr>
          <w:color w:val="000000"/>
          <w:sz w:val="24"/>
          <w:szCs w:val="24"/>
          <w:u w:val="single"/>
        </w:rPr>
        <w:t>6</w:t>
      </w:r>
      <w:r w:rsidR="00FD7F46">
        <w:rPr>
          <w:color w:val="000000"/>
          <w:sz w:val="24"/>
          <w:szCs w:val="24"/>
          <w:u w:val="single"/>
        </w:rPr>
        <w:t xml:space="preserve"> dňa</w:t>
      </w:r>
      <w:r w:rsidR="00EC3000">
        <w:rPr>
          <w:color w:val="000000"/>
          <w:sz w:val="24"/>
          <w:szCs w:val="24"/>
          <w:u w:val="single"/>
        </w:rPr>
        <w:t xml:space="preserve"> </w:t>
      </w:r>
      <w:r w:rsidR="009947BB">
        <w:rPr>
          <w:color w:val="000000"/>
          <w:sz w:val="24"/>
          <w:szCs w:val="24"/>
          <w:u w:val="single"/>
        </w:rPr>
        <w:t>16</w:t>
      </w:r>
      <w:r w:rsidR="004E1B67">
        <w:rPr>
          <w:color w:val="000000"/>
          <w:sz w:val="24"/>
          <w:szCs w:val="24"/>
          <w:u w:val="single"/>
        </w:rPr>
        <w:t xml:space="preserve">. </w:t>
      </w:r>
      <w:r w:rsidR="009947BB">
        <w:rPr>
          <w:color w:val="000000"/>
          <w:sz w:val="24"/>
          <w:szCs w:val="24"/>
          <w:u w:val="single"/>
        </w:rPr>
        <w:t xml:space="preserve">marca </w:t>
      </w:r>
      <w:r w:rsidR="00C45EB0">
        <w:rPr>
          <w:color w:val="000000"/>
          <w:sz w:val="24"/>
          <w:szCs w:val="24"/>
          <w:u w:val="single"/>
        </w:rPr>
        <w:br/>
      </w:r>
      <w:r w:rsidR="001A1191">
        <w:rPr>
          <w:color w:val="000000"/>
          <w:sz w:val="24"/>
          <w:szCs w:val="24"/>
          <w:u w:val="single"/>
        </w:rPr>
        <w:t>202</w:t>
      </w:r>
      <w:r w:rsidR="00F44782">
        <w:rPr>
          <w:color w:val="000000"/>
          <w:sz w:val="24"/>
          <w:szCs w:val="24"/>
          <w:u w:val="single"/>
        </w:rPr>
        <w:t xml:space="preserve"> </w:t>
      </w:r>
      <w:r w:rsidR="001A1191">
        <w:rPr>
          <w:color w:val="000000"/>
          <w:sz w:val="24"/>
          <w:szCs w:val="24"/>
          <w:u w:val="single"/>
        </w:rPr>
        <w:t xml:space="preserve">v penzióne </w:t>
      </w:r>
      <w:proofErr w:type="spellStart"/>
      <w:r w:rsidR="001A1191">
        <w:rPr>
          <w:color w:val="000000"/>
          <w:sz w:val="24"/>
          <w:szCs w:val="24"/>
          <w:u w:val="single"/>
        </w:rPr>
        <w:t>Artin</w:t>
      </w:r>
      <w:proofErr w:type="spellEnd"/>
    </w:p>
    <w:p w14:paraId="0A8EF88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15B2B604" w14:textId="6874D59F" w:rsidR="00173E53" w:rsidRDefault="001A1191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9947BB">
        <w:rPr>
          <w:color w:val="000000"/>
          <w:sz w:val="24"/>
          <w:szCs w:val="24"/>
        </w:rPr>
        <w:t xml:space="preserve">R. </w:t>
      </w:r>
      <w:proofErr w:type="spellStart"/>
      <w:r w:rsidR="009947BB">
        <w:rPr>
          <w:color w:val="000000"/>
          <w:sz w:val="24"/>
          <w:szCs w:val="24"/>
        </w:rPr>
        <w:t>Plevka</w:t>
      </w:r>
      <w:proofErr w:type="spellEnd"/>
      <w:r w:rsidR="009947BB">
        <w:rPr>
          <w:color w:val="000000"/>
          <w:sz w:val="24"/>
          <w:szCs w:val="24"/>
        </w:rPr>
        <w:t xml:space="preserve"> </w:t>
      </w:r>
      <w:r w:rsidR="008E02D3">
        <w:rPr>
          <w:color w:val="000000"/>
          <w:sz w:val="24"/>
          <w:szCs w:val="24"/>
        </w:rPr>
        <w:t>,</w:t>
      </w:r>
      <w:r w:rsidR="008E02D3" w:rsidRPr="004E1B67">
        <w:rPr>
          <w:color w:val="000000"/>
          <w:sz w:val="24"/>
          <w:szCs w:val="24"/>
        </w:rPr>
        <w:t xml:space="preserve"> </w:t>
      </w:r>
      <w:r w:rsidR="008E02D3">
        <w:rPr>
          <w:color w:val="000000"/>
          <w:sz w:val="24"/>
          <w:szCs w:val="24"/>
        </w:rPr>
        <w:t>K. Pieta,</w:t>
      </w:r>
      <w:r w:rsidR="008E02D3" w:rsidRPr="004024AB">
        <w:rPr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>M. Svoreň,</w:t>
      </w:r>
      <w:r w:rsidR="00BE0533" w:rsidRPr="004024AB">
        <w:rPr>
          <w:color w:val="000000"/>
          <w:sz w:val="24"/>
          <w:szCs w:val="24"/>
        </w:rPr>
        <w:t xml:space="preserve"> </w:t>
      </w:r>
      <w:r w:rsidR="00EC3000">
        <w:rPr>
          <w:color w:val="000000"/>
          <w:sz w:val="24"/>
          <w:szCs w:val="24"/>
        </w:rPr>
        <w:t xml:space="preserve">A. Tóth, </w:t>
      </w:r>
      <w:r w:rsidR="009947BB">
        <w:rPr>
          <w:color w:val="000000"/>
          <w:sz w:val="24"/>
          <w:szCs w:val="24"/>
        </w:rPr>
        <w:t xml:space="preserve">L. </w:t>
      </w:r>
      <w:proofErr w:type="spellStart"/>
      <w:r w:rsidR="009947BB">
        <w:rPr>
          <w:color w:val="000000"/>
          <w:sz w:val="24"/>
          <w:szCs w:val="24"/>
        </w:rPr>
        <w:t>Hetényi</w:t>
      </w:r>
      <w:proofErr w:type="spellEnd"/>
      <w:r w:rsidR="009947BB">
        <w:rPr>
          <w:color w:val="000000"/>
          <w:sz w:val="24"/>
          <w:szCs w:val="24"/>
        </w:rPr>
        <w:t>,</w:t>
      </w:r>
      <w:r w:rsidR="009947BB" w:rsidRPr="009947BB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Ľ. </w:t>
      </w:r>
      <w:proofErr w:type="spellStart"/>
      <w:r w:rsidR="009947BB">
        <w:rPr>
          <w:color w:val="000000"/>
          <w:sz w:val="24"/>
          <w:szCs w:val="24"/>
        </w:rPr>
        <w:t>Holejšovský</w:t>
      </w:r>
      <w:proofErr w:type="spellEnd"/>
      <w:r w:rsidR="009947BB">
        <w:rPr>
          <w:color w:val="000000"/>
          <w:sz w:val="24"/>
          <w:szCs w:val="24"/>
        </w:rPr>
        <w:t>,</w:t>
      </w:r>
      <w:r w:rsidR="009947BB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J. </w:t>
      </w:r>
      <w:proofErr w:type="spellStart"/>
      <w:r w:rsidR="009947BB">
        <w:rPr>
          <w:color w:val="000000"/>
          <w:sz w:val="24"/>
          <w:szCs w:val="24"/>
        </w:rPr>
        <w:t>Dóczy</w:t>
      </w:r>
      <w:proofErr w:type="spellEnd"/>
      <w:r w:rsidR="009947BB">
        <w:rPr>
          <w:color w:val="000000"/>
          <w:sz w:val="24"/>
          <w:szCs w:val="24"/>
        </w:rPr>
        <w:t>,</w:t>
      </w:r>
      <w:r w:rsidR="009947BB" w:rsidRPr="00B15D9B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>J</w:t>
      </w:r>
      <w:r w:rsidR="002E0010">
        <w:rPr>
          <w:color w:val="000000"/>
          <w:sz w:val="24"/>
          <w:szCs w:val="24"/>
        </w:rPr>
        <w:t xml:space="preserve">. </w:t>
      </w:r>
      <w:proofErr w:type="spellStart"/>
      <w:r w:rsidR="002E0010">
        <w:rPr>
          <w:color w:val="000000"/>
          <w:sz w:val="24"/>
          <w:szCs w:val="24"/>
        </w:rPr>
        <w:t>Bilický</w:t>
      </w:r>
      <w:proofErr w:type="spellEnd"/>
      <w:r w:rsidR="002E0010">
        <w:rPr>
          <w:color w:val="000000"/>
          <w:sz w:val="24"/>
          <w:szCs w:val="24"/>
        </w:rPr>
        <w:t xml:space="preserve">, </w:t>
      </w:r>
      <w:r w:rsidR="00BE0533">
        <w:rPr>
          <w:color w:val="000000"/>
          <w:sz w:val="24"/>
          <w:szCs w:val="24"/>
        </w:rPr>
        <w:t>L. Gáll</w:t>
      </w:r>
    </w:p>
    <w:p w14:paraId="5D3D0DB9" w14:textId="77777777" w:rsidR="008E02D3" w:rsidRDefault="008E02D3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8227029" w14:textId="78714299" w:rsidR="00F44782" w:rsidRDefault="001A1191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A. </w:t>
      </w:r>
      <w:r w:rsidR="009947BB">
        <w:rPr>
          <w:color w:val="000000"/>
          <w:sz w:val="24"/>
          <w:szCs w:val="24"/>
        </w:rPr>
        <w:t xml:space="preserve">Havranová, D. </w:t>
      </w:r>
      <w:proofErr w:type="spellStart"/>
      <w:r w:rsidR="009947BB">
        <w:rPr>
          <w:color w:val="000000"/>
          <w:sz w:val="24"/>
          <w:szCs w:val="24"/>
        </w:rPr>
        <w:t>Peškovičová</w:t>
      </w:r>
      <w:proofErr w:type="spellEnd"/>
      <w:r w:rsidR="009947BB"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 xml:space="preserve">L. </w:t>
      </w:r>
      <w:proofErr w:type="spellStart"/>
      <w:r w:rsidR="00BE0533">
        <w:rPr>
          <w:color w:val="000000"/>
          <w:sz w:val="24"/>
          <w:szCs w:val="24"/>
        </w:rPr>
        <w:t>Tatar</w:t>
      </w:r>
      <w:proofErr w:type="spellEnd"/>
      <w:r w:rsidR="00BE0533">
        <w:rPr>
          <w:color w:val="000000"/>
          <w:sz w:val="24"/>
          <w:szCs w:val="24"/>
        </w:rPr>
        <w:t>,</w:t>
      </w:r>
      <w:r w:rsidR="00BE0533" w:rsidRPr="009A61E2">
        <w:rPr>
          <w:color w:val="000000"/>
          <w:sz w:val="24"/>
          <w:szCs w:val="24"/>
        </w:rPr>
        <w:t xml:space="preserve"> </w:t>
      </w:r>
      <w:r w:rsidR="009947BB">
        <w:rPr>
          <w:color w:val="000000"/>
          <w:sz w:val="24"/>
          <w:szCs w:val="24"/>
        </w:rPr>
        <w:t xml:space="preserve">J. </w:t>
      </w:r>
      <w:proofErr w:type="spellStart"/>
      <w:r w:rsidR="009947BB">
        <w:rPr>
          <w:color w:val="000000"/>
          <w:sz w:val="24"/>
          <w:szCs w:val="24"/>
        </w:rPr>
        <w:t>Stoklasa</w:t>
      </w:r>
      <w:proofErr w:type="spellEnd"/>
      <w:r w:rsidR="009947BB">
        <w:rPr>
          <w:color w:val="000000"/>
          <w:sz w:val="24"/>
          <w:szCs w:val="24"/>
        </w:rPr>
        <w:t>,</w:t>
      </w:r>
      <w:r w:rsidR="008E02D3" w:rsidRPr="00C96DA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P. Galo, M.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Waldner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V. </w:t>
      </w:r>
      <w:proofErr w:type="spellStart"/>
      <w:r>
        <w:rPr>
          <w:color w:val="000000"/>
          <w:sz w:val="24"/>
          <w:szCs w:val="24"/>
        </w:rPr>
        <w:t>Miklík</w:t>
      </w:r>
      <w:proofErr w:type="spellEnd"/>
      <w:r>
        <w:rPr>
          <w:color w:val="000000"/>
          <w:sz w:val="24"/>
          <w:szCs w:val="24"/>
        </w:rPr>
        <w:t xml:space="preserve">, </w:t>
      </w:r>
      <w:r w:rsidR="00FE30C5">
        <w:rPr>
          <w:color w:val="000000"/>
          <w:sz w:val="24"/>
          <w:szCs w:val="24"/>
        </w:rPr>
        <w:t xml:space="preserve">G. Tuhý, M. </w:t>
      </w:r>
      <w:proofErr w:type="spellStart"/>
      <w:r w:rsidR="00FE30C5">
        <w:rPr>
          <w:color w:val="000000"/>
          <w:sz w:val="24"/>
          <w:szCs w:val="24"/>
        </w:rPr>
        <w:t>Poništ</w:t>
      </w:r>
      <w:proofErr w:type="spellEnd"/>
      <w:r w:rsidR="00FE30C5">
        <w:rPr>
          <w:color w:val="000000"/>
          <w:sz w:val="24"/>
          <w:szCs w:val="24"/>
        </w:rPr>
        <w:t xml:space="preserve">, </w:t>
      </w:r>
      <w:r w:rsidR="004E1B67">
        <w:rPr>
          <w:sz w:val="24"/>
          <w:szCs w:val="24"/>
        </w:rPr>
        <w:t xml:space="preserve">V. </w:t>
      </w:r>
      <w:proofErr w:type="spellStart"/>
      <w:r w:rsidR="004E1B67">
        <w:rPr>
          <w:sz w:val="24"/>
          <w:szCs w:val="24"/>
        </w:rPr>
        <w:t>Zabavin</w:t>
      </w:r>
      <w:proofErr w:type="spellEnd"/>
      <w:r w:rsidR="00BE0533">
        <w:rPr>
          <w:sz w:val="24"/>
          <w:szCs w:val="24"/>
        </w:rPr>
        <w:t>,</w:t>
      </w:r>
      <w:r w:rsidR="00BE0533" w:rsidRPr="00BE0533"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>P. Szabo</w:t>
      </w:r>
      <w:r w:rsidR="00FE30C5">
        <w:rPr>
          <w:color w:val="000000"/>
          <w:sz w:val="24"/>
          <w:szCs w:val="24"/>
        </w:rPr>
        <w:t>,</w:t>
      </w:r>
      <w:r w:rsidR="00FE30C5" w:rsidRPr="00FE30C5">
        <w:rPr>
          <w:color w:val="000000"/>
          <w:sz w:val="24"/>
          <w:szCs w:val="24"/>
        </w:rPr>
        <w:t xml:space="preserve"> </w:t>
      </w:r>
      <w:r w:rsidR="00FE30C5">
        <w:rPr>
          <w:color w:val="000000"/>
          <w:sz w:val="24"/>
          <w:szCs w:val="24"/>
        </w:rPr>
        <w:t xml:space="preserve">P. </w:t>
      </w:r>
      <w:proofErr w:type="spellStart"/>
      <w:r w:rsidR="00FE30C5">
        <w:rPr>
          <w:color w:val="000000"/>
          <w:sz w:val="24"/>
          <w:szCs w:val="24"/>
        </w:rPr>
        <w:t>Kvačkay</w:t>
      </w:r>
      <w:proofErr w:type="spellEnd"/>
    </w:p>
    <w:p w14:paraId="466C5331" w14:textId="77777777" w:rsidR="004024AB" w:rsidRDefault="004024AB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61BF898" w14:textId="2B2E8A6D" w:rsidR="009947BB" w:rsidRDefault="005873A5" w:rsidP="009947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 w:rsidR="009A61E2" w:rsidRPr="00FE0103">
        <w:rPr>
          <w:color w:val="000000"/>
          <w:sz w:val="24"/>
          <w:szCs w:val="24"/>
        </w:rPr>
        <w:t xml:space="preserve">lubové stretnutie </w:t>
      </w:r>
      <w:r w:rsidR="004E1B67">
        <w:rPr>
          <w:color w:val="000000"/>
          <w:sz w:val="24"/>
          <w:szCs w:val="24"/>
        </w:rPr>
        <w:t xml:space="preserve">otvoril a viedol prezident klubu </w:t>
      </w:r>
      <w:r w:rsidR="004E1B67" w:rsidRPr="009E0878">
        <w:rPr>
          <w:b/>
          <w:bCs/>
          <w:color w:val="000000"/>
          <w:sz w:val="24"/>
          <w:szCs w:val="24"/>
        </w:rPr>
        <w:t xml:space="preserve">Robert </w:t>
      </w:r>
      <w:proofErr w:type="spellStart"/>
      <w:r w:rsidR="004E1B67" w:rsidRPr="009E0878">
        <w:rPr>
          <w:b/>
          <w:bCs/>
          <w:color w:val="000000"/>
          <w:sz w:val="24"/>
          <w:szCs w:val="24"/>
        </w:rPr>
        <w:t>Plevka</w:t>
      </w:r>
      <w:proofErr w:type="spellEnd"/>
      <w:r w:rsidR="004024AB">
        <w:rPr>
          <w:color w:val="000000"/>
          <w:sz w:val="24"/>
          <w:szCs w:val="24"/>
        </w:rPr>
        <w:t xml:space="preserve">, ktorý </w:t>
      </w:r>
      <w:r w:rsidR="004E1B67">
        <w:rPr>
          <w:color w:val="000000"/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úvod stretnutia </w:t>
      </w:r>
      <w:r w:rsidR="004024AB">
        <w:rPr>
          <w:color w:val="000000"/>
          <w:sz w:val="24"/>
          <w:szCs w:val="24"/>
        </w:rPr>
        <w:t xml:space="preserve">privítal </w:t>
      </w:r>
      <w:r w:rsidR="004E1B67">
        <w:rPr>
          <w:color w:val="000000"/>
          <w:sz w:val="24"/>
          <w:szCs w:val="24"/>
        </w:rPr>
        <w:t xml:space="preserve">členov </w:t>
      </w:r>
      <w:r w:rsidR="00FE30C5">
        <w:rPr>
          <w:color w:val="000000"/>
          <w:sz w:val="24"/>
          <w:szCs w:val="24"/>
        </w:rPr>
        <w:t>klubu</w:t>
      </w:r>
      <w:r w:rsidR="009947BB">
        <w:rPr>
          <w:color w:val="000000"/>
          <w:sz w:val="24"/>
          <w:szCs w:val="24"/>
        </w:rPr>
        <w:t xml:space="preserve">. Informoval o stretnutí s RC </w:t>
      </w:r>
      <w:proofErr w:type="spellStart"/>
      <w:r w:rsidR="009947BB">
        <w:rPr>
          <w:color w:val="000000"/>
          <w:sz w:val="24"/>
          <w:szCs w:val="24"/>
        </w:rPr>
        <w:t>Harmony</w:t>
      </w:r>
      <w:proofErr w:type="spellEnd"/>
      <w:r w:rsidR="009947BB">
        <w:rPr>
          <w:color w:val="000000"/>
          <w:sz w:val="24"/>
          <w:szCs w:val="24"/>
        </w:rPr>
        <w:t xml:space="preserve"> ohľadne podujatia</w:t>
      </w:r>
      <w:r w:rsidR="009947BB">
        <w:rPr>
          <w:rFonts w:asciiTheme="majorHAnsi" w:hAnsiTheme="majorHAnsi"/>
          <w:color w:val="000000"/>
          <w:sz w:val="24"/>
          <w:szCs w:val="24"/>
        </w:rPr>
        <w:t xml:space="preserve"> „Jarného charitatívneho behu“ organizovaného </w:t>
      </w:r>
      <w:proofErr w:type="spellStart"/>
      <w:r w:rsidR="009947BB" w:rsidRPr="007A046F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="009947BB" w:rsidRPr="007A046F">
        <w:rPr>
          <w:rFonts w:asciiTheme="majorHAnsi" w:hAnsiTheme="majorHAnsi"/>
          <w:color w:val="000000"/>
          <w:sz w:val="24"/>
          <w:szCs w:val="24"/>
        </w:rPr>
        <w:t xml:space="preserve"> klub Nitra </w:t>
      </w:r>
      <w:proofErr w:type="spellStart"/>
      <w:r w:rsidR="009947BB" w:rsidRPr="007A046F">
        <w:rPr>
          <w:rFonts w:asciiTheme="majorHAnsi" w:hAnsiTheme="majorHAnsi"/>
          <w:color w:val="000000"/>
          <w:sz w:val="24"/>
          <w:szCs w:val="24"/>
        </w:rPr>
        <w:t>Harmony</w:t>
      </w:r>
      <w:proofErr w:type="spellEnd"/>
      <w:r w:rsidR="009947BB" w:rsidRPr="007A046F">
        <w:rPr>
          <w:rFonts w:asciiTheme="majorHAnsi" w:hAnsiTheme="majorHAnsi"/>
          <w:color w:val="000000"/>
          <w:sz w:val="24"/>
          <w:szCs w:val="24"/>
        </w:rPr>
        <w:t xml:space="preserve"> v spolupráci s partnerom </w:t>
      </w:r>
      <w:proofErr w:type="spellStart"/>
      <w:r w:rsidR="009947BB" w:rsidRPr="007A046F">
        <w:rPr>
          <w:rFonts w:asciiTheme="majorHAnsi" w:hAnsiTheme="majorHAnsi"/>
          <w:color w:val="000000"/>
          <w:sz w:val="24"/>
          <w:szCs w:val="24"/>
        </w:rPr>
        <w:t>Oktoberfest</w:t>
      </w:r>
      <w:proofErr w:type="spellEnd"/>
      <w:r w:rsidR="009947BB" w:rsidRPr="007A046F">
        <w:rPr>
          <w:rFonts w:asciiTheme="majorHAnsi" w:hAnsiTheme="majorHAnsi"/>
          <w:color w:val="000000"/>
          <w:sz w:val="24"/>
          <w:szCs w:val="24"/>
        </w:rPr>
        <w:t xml:space="preserve"> Run Nitra,</w:t>
      </w:r>
      <w:r w:rsidR="009947B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9947BB" w:rsidRPr="007A046F">
        <w:rPr>
          <w:rFonts w:asciiTheme="majorHAnsi" w:hAnsiTheme="majorHAnsi"/>
          <w:color w:val="000000"/>
          <w:sz w:val="24"/>
          <w:szCs w:val="24"/>
        </w:rPr>
        <w:t xml:space="preserve">zastupovaným občianskym združením Jednoducho a </w:t>
      </w:r>
      <w:proofErr w:type="spellStart"/>
      <w:r w:rsidR="009947BB" w:rsidRPr="007A046F">
        <w:rPr>
          <w:rFonts w:asciiTheme="majorHAnsi" w:hAnsiTheme="majorHAnsi"/>
          <w:color w:val="000000"/>
          <w:sz w:val="24"/>
          <w:szCs w:val="24"/>
        </w:rPr>
        <w:t>Edumood</w:t>
      </w:r>
      <w:proofErr w:type="spellEnd"/>
      <w:r w:rsidR="009947BB" w:rsidRPr="007A046F">
        <w:rPr>
          <w:rFonts w:asciiTheme="majorHAnsi" w:hAnsiTheme="majorHAnsi"/>
          <w:color w:val="000000"/>
          <w:sz w:val="24"/>
          <w:szCs w:val="24"/>
        </w:rPr>
        <w:t xml:space="preserve"> s.r.o.</w:t>
      </w:r>
      <w:r w:rsidR="009947BB">
        <w:rPr>
          <w:rFonts w:asciiTheme="majorHAnsi" w:hAnsiTheme="majorHAnsi"/>
          <w:color w:val="000000"/>
          <w:sz w:val="24"/>
          <w:szCs w:val="24"/>
        </w:rPr>
        <w:t xml:space="preserve">. Výťažok z podujatia bude použitý na nákup technického zabezpečenia pre urgentný príjem FN Nitra. </w:t>
      </w:r>
      <w:proofErr w:type="spellStart"/>
      <w:r w:rsidR="009947BB">
        <w:rPr>
          <w:rFonts w:asciiTheme="majorHAnsi" w:hAnsiTheme="majorHAnsi"/>
          <w:color w:val="000000"/>
          <w:sz w:val="24"/>
          <w:szCs w:val="24"/>
        </w:rPr>
        <w:t>Pretek</w:t>
      </w:r>
      <w:proofErr w:type="spellEnd"/>
      <w:r w:rsidR="009947BB">
        <w:rPr>
          <w:rFonts w:asciiTheme="majorHAnsi" w:hAnsiTheme="majorHAnsi"/>
          <w:color w:val="000000"/>
          <w:sz w:val="24"/>
          <w:szCs w:val="24"/>
        </w:rPr>
        <w:t xml:space="preserve"> sa uskutoční 2. mája 2026 a bude rozdelený na 3 okruhy s dĺžkou 10 km, 5 km alebo 1,2km podľa zdatnosti a možností bežcov. Začiatok bude na parkovisku v FN Nitra a bežať sa bude smerom na botanickú záhradu SPU. Detaily podujatia </w:t>
      </w:r>
      <w:r w:rsidR="009947BB">
        <w:rPr>
          <w:rFonts w:asciiTheme="majorHAnsi" w:hAnsiTheme="majorHAnsi"/>
          <w:color w:val="000000"/>
          <w:sz w:val="24"/>
          <w:szCs w:val="24"/>
        </w:rPr>
        <w:t xml:space="preserve">sú </w:t>
      </w:r>
      <w:r w:rsidR="009947BB">
        <w:rPr>
          <w:rFonts w:asciiTheme="majorHAnsi" w:hAnsiTheme="majorHAnsi"/>
          <w:color w:val="000000"/>
          <w:sz w:val="24"/>
          <w:szCs w:val="24"/>
        </w:rPr>
        <w:t xml:space="preserve">v prílohe zápisu. </w:t>
      </w:r>
    </w:p>
    <w:p w14:paraId="1CDC1D1A" w14:textId="77777777" w:rsidR="00A0637D" w:rsidRDefault="00A0637D" w:rsidP="009947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5C3983B" w14:textId="7C5FEC33" w:rsidR="00A0637D" w:rsidRDefault="00A0637D" w:rsidP="009947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Potom sme referovali o výlete výmenných študentov do Budapešti: </w:t>
      </w:r>
    </w:p>
    <w:p w14:paraId="0AE96196" w14:textId="77777777" w:rsidR="00A0637D" w:rsidRDefault="00A0637D" w:rsidP="009947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477E0E0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Tradícia výletov výmenných študentov, ktorí sú na ročnom pobyte v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International</w:t>
      </w:r>
    </w:p>
    <w:p w14:paraId="55FA9AE2" w14:textId="1C128D65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Dištrikte 2240, pokrač</w:t>
      </w:r>
      <w:r>
        <w:rPr>
          <w:rFonts w:asciiTheme="majorHAnsi" w:hAnsiTheme="majorHAnsi"/>
          <w:color w:val="000000"/>
          <w:sz w:val="24"/>
          <w:szCs w:val="24"/>
        </w:rPr>
        <w:t>ovala</w:t>
      </w:r>
      <w:r w:rsidRPr="00A0637D">
        <w:rPr>
          <w:rFonts w:asciiTheme="majorHAnsi" w:hAnsiTheme="majorHAnsi"/>
          <w:color w:val="000000"/>
          <w:sz w:val="24"/>
          <w:szCs w:val="24"/>
        </w:rPr>
        <w:t xml:space="preserve"> už po šiestykrát. Tentoraz sa podujatie uskutočnilo pod oficiálnym</w:t>
      </w:r>
    </w:p>
    <w:p w14:paraId="0A14C212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zastrešením RYE Slovensko. Organizátorom výletu bol RC Nitra za pomoci dobrovoľníkov z RC</w:t>
      </w:r>
    </w:p>
    <w:p w14:paraId="5965EA94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Dunajská Streda a RC Nové Zámky.</w:t>
      </w:r>
    </w:p>
    <w:p w14:paraId="35E518E4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Trojdňový výlet do Budapešť sa niesol vo výbornej atmosfére a za krásneho jarného počasia.</w:t>
      </w:r>
    </w:p>
    <w:p w14:paraId="30F8B69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Dvadsiati študenti z Argentíny, Brazílie, Francúzska, Kolumbie, Mexika a USA mali jedinečnú</w:t>
      </w:r>
    </w:p>
    <w:p w14:paraId="22B86CFE" w14:textId="0713657C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príležitosť spoznať metropolu susednej krajiny nielen ako turisti, ale aj ako mladí ľudia otvorení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A0637D">
        <w:rPr>
          <w:rFonts w:asciiTheme="majorHAnsi" w:hAnsiTheme="majorHAnsi"/>
          <w:color w:val="000000"/>
          <w:sz w:val="24"/>
          <w:szCs w:val="24"/>
        </w:rPr>
        <w:t>novým zážitkom.</w:t>
      </w:r>
    </w:p>
    <w:p w14:paraId="183A2285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Už prvý deň po ubytovaní sa skupina vydala objavovať mesto. Sprievodcovia ich vtiahli do</w:t>
      </w:r>
    </w:p>
    <w:p w14:paraId="094AFE6B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príbehu mesta, ktoré vzniklo spojením troch častí –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Budy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, Pešti a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Óbudy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v roku 1873. Práve</w:t>
      </w:r>
    </w:p>
    <w:p w14:paraId="1D0F07E5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tieto zaujímavé fakty pomáhali študentom lepšie pochopiť, prečo je Budapešť taká jedinečná.</w:t>
      </w:r>
    </w:p>
    <w:p w14:paraId="64AE986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Vo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Városligete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ich zaujal moderný Etnografické múzeum, ktorého strecha slúži ako verejný</w:t>
      </w:r>
    </w:p>
    <w:p w14:paraId="1DA549AB" w14:textId="38F08DA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park. Len o kúsok ďalej ich očaril futuristický Dom maďarskej hudby, kde sa história hudby spája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A0637D">
        <w:rPr>
          <w:rFonts w:asciiTheme="majorHAnsi" w:hAnsiTheme="majorHAnsi"/>
          <w:color w:val="000000"/>
          <w:sz w:val="24"/>
          <w:szCs w:val="24"/>
        </w:rPr>
        <w:t>s interaktívnym zážitkom. Kontrast histórie a modernej architektúry doplnil romantický Hrad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Vajdahunyad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, ktorý napriek svojmu stredovekému vzhľadu vznikol až koncom 19. storočia.</w:t>
      </w:r>
    </w:p>
    <w:p w14:paraId="6907D47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Atmosféru oddychu si študenti vychutnali pri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Széchenyiho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termálne kúpele, ktoré sú napájané</w:t>
      </w:r>
    </w:p>
    <w:p w14:paraId="6C6F1E5D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viac než stovkou termálnych prameňov, na ktorých Budapešť stojí. Následne sa presunuli na</w:t>
      </w:r>
    </w:p>
    <w:p w14:paraId="0141C397" w14:textId="146880F1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ikonické Námestie hrdinov, kde si prostredníctvom príbehov o siedmich maďarských kmeňoch a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A0637D">
        <w:rPr>
          <w:rFonts w:asciiTheme="majorHAnsi" w:hAnsiTheme="majorHAnsi"/>
          <w:color w:val="000000"/>
          <w:sz w:val="24"/>
          <w:szCs w:val="24"/>
        </w:rPr>
        <w:t>archanjelovi Gabrielovi predstavovali príchod prvých Maďarov do Karpatskej kotliny.</w:t>
      </w:r>
    </w:p>
    <w:p w14:paraId="52F92D21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Zaujímavým zážitkom bola aj jazda historickou linkou Metro linka M1 v Budapešti – najstarším</w:t>
      </w:r>
    </w:p>
    <w:p w14:paraId="3C452A73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metrom kontinentálnej Európy, ktoré dodnes zachováva pôvodný charakter z 19. storočia.</w:t>
      </w:r>
    </w:p>
    <w:p w14:paraId="447A4C74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V centre mesta nechýbala zastávka v legendárnej Kaviareň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Gerbeaud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. Na Námestie slobody si</w:t>
      </w:r>
    </w:p>
    <w:p w14:paraId="22D3CD58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uvedomili, ako sa na jednom mieste prelína história – od druhej svetovej vojny až po pád</w:t>
      </w:r>
    </w:p>
    <w:p w14:paraId="32795C3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komunizmu.</w:t>
      </w:r>
    </w:p>
    <w:p w14:paraId="74D3B37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Silným momentom bola návšteva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Kossuthovo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námestie pred majestátnou budovou Budova</w:t>
      </w:r>
    </w:p>
    <w:p w14:paraId="78990EB5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maďarského parlamentu. Príbehy o architektovi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Imre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Steindl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, ktorý svoje dielo nikdy nevidel</w:t>
      </w:r>
    </w:p>
    <w:p w14:paraId="22D6295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dokončené, či o „magickom čísle 96“ dodali stavbe hlbší rozmer. V budove parlamentu je</w:t>
      </w:r>
    </w:p>
    <w:p w14:paraId="0CFDDF7B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vystavená aj Svätá koruna Štefana I., stavba má takmer 700 miestností a kilometre chodieb.</w:t>
      </w:r>
    </w:p>
    <w:p w14:paraId="02732D7B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Len pár krokov odtiaľ sa nachádza pamätník Topánky na brehu Dunaja, ktorý patril k</w:t>
      </w:r>
    </w:p>
    <w:p w14:paraId="17A47937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lastRenderedPageBreak/>
        <w:t>najsilnejším momentom celého dňa. Jednoduché kovové topánky pripomínajú tragédiu obetí</w:t>
      </w:r>
    </w:p>
    <w:p w14:paraId="1BCAE8E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druhej svetovej vojny a mnohých študentov hlboko zasiahli.</w:t>
      </w:r>
    </w:p>
    <w:p w14:paraId="5256DAE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Večer patril plavbe po Dunaj. Osvetlené mosty, parlament aj hradný vrch vytvorili</w:t>
      </w:r>
    </w:p>
    <w:p w14:paraId="6918FE6C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nezabudnuteľnú kulisu. Z hladiny rieky bolo zreteľné, prečo sa Budapešti hovorí „Paríž</w:t>
      </w:r>
    </w:p>
    <w:p w14:paraId="7EE57702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východu“.</w:t>
      </w:r>
    </w:p>
    <w:p w14:paraId="441378A5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Druhý deň sa k skupine pridali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inboundi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z Japonska, Mexika a USA a program pokračoval</w:t>
      </w:r>
    </w:p>
    <w:p w14:paraId="3A082197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objavovaním ďalších pamiatok a mestského života. Dominantou dopoludnia bola Bazilika</w:t>
      </w:r>
    </w:p>
    <w:p w14:paraId="64FD7AEA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svätého Štefana, ktorá spolu s parlamentom symbolicky dosahuje výšku 96 metrov. Študenti</w:t>
      </w:r>
    </w:p>
    <w:p w14:paraId="6B6153C6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vystúpili aj do jej veže.</w:t>
      </w:r>
    </w:p>
    <w:p w14:paraId="0FD7BAE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22B1ACB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V židovskej štvrti navštívili Veľkú synagógu na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Dohányho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ulici – najväčšiu synagógu v Európe.</w:t>
      </w:r>
    </w:p>
    <w:p w14:paraId="2AAFD1E3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Následne si vychutnali neformálnu atmosféru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streetfood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zóny Karaván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street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food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.</w:t>
      </w:r>
    </w:p>
    <w:p w14:paraId="3613B9C6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Prechádzka pokračovala po známej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Váci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utca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a historickej tržnici Veľká tržnica. Po prechode</w:t>
      </w:r>
    </w:p>
    <w:p w14:paraId="2DCA9F45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cez Most slobody sa výprava presunula na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Budínsky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hradný vrch.</w:t>
      </w:r>
    </w:p>
    <w:p w14:paraId="514CF8B3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Historické jadro mesta –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Budínsky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hrad – ponúklo nielen pohľad do dejín, ale aj fascinujúci</w:t>
      </w:r>
    </w:p>
    <w:p w14:paraId="10EDD4AE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výhľad na celé mesto. Na Námestie Najsvätejšej Trojice obdivovali Kostol kráľa Mateja a sochu</w:t>
      </w:r>
    </w:p>
    <w:p w14:paraId="0F04CF09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kráľa Štefan I.. Neďaleká Rybárska bašta ich očarila rozprávkovou architektúrou a panorámou</w:t>
      </w:r>
    </w:p>
    <w:p w14:paraId="46874C1C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mesta.</w:t>
      </w:r>
    </w:p>
    <w:p w14:paraId="7F3B63C9" w14:textId="546FF13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Podvečer program prerušila jarná búrka, no večer pokračoval stretnutím s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rotariánmi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. Spoločný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A0637D">
        <w:rPr>
          <w:rFonts w:asciiTheme="majorHAnsi" w:hAnsiTheme="majorHAnsi"/>
          <w:color w:val="000000"/>
          <w:sz w:val="24"/>
          <w:szCs w:val="24"/>
        </w:rPr>
        <w:t>kultúrny program študentov priniesol silné momenty – najmä francúzska pieseň „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Voilà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>“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A0637D">
        <w:rPr>
          <w:rFonts w:asciiTheme="majorHAnsi" w:hAnsiTheme="majorHAnsi"/>
          <w:color w:val="000000"/>
          <w:sz w:val="24"/>
          <w:szCs w:val="24"/>
        </w:rPr>
        <w:t xml:space="preserve">prednesená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Montaine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zožala veľký úspech. Prezidentka RC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Budapest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Duna ocenila našu</w:t>
      </w:r>
    </w:p>
    <w:p w14:paraId="24700298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iniciatívu a naznačila možnosť budúcich spoločných stretnutí, prípadne recipročných výmen.</w:t>
      </w:r>
    </w:p>
    <w:p w14:paraId="78203C56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 xml:space="preserve">Večer sa niesol v uvoľnenej atmosfére v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Gozsdu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Udvar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, kde si študenti vyskúšali </w:t>
      </w: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karaoke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a</w:t>
      </w:r>
    </w:p>
    <w:p w14:paraId="07B79526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opäť potvrdili, že hudba je univerzálnym jazykom.</w:t>
      </w:r>
    </w:p>
    <w:p w14:paraId="6F1747C2" w14:textId="0673A030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Tretí deň patril oddychu na Margitin ostrov. Niektorí študenti si užívali termálne kúpaliská, iní sa</w:t>
      </w:r>
      <w:r>
        <w:rPr>
          <w:rFonts w:asciiTheme="majorHAnsi" w:hAnsiTheme="majorHAnsi"/>
          <w:color w:val="000000"/>
          <w:sz w:val="24"/>
          <w:szCs w:val="24"/>
        </w:rPr>
        <w:t xml:space="preserve"> p</w:t>
      </w:r>
      <w:r w:rsidRPr="00A0637D">
        <w:rPr>
          <w:rFonts w:asciiTheme="majorHAnsi" w:hAnsiTheme="majorHAnsi"/>
          <w:color w:val="000000"/>
          <w:sz w:val="24"/>
          <w:szCs w:val="24"/>
        </w:rPr>
        <w:t>rec</w:t>
      </w:r>
      <w:r>
        <w:rPr>
          <w:rFonts w:asciiTheme="majorHAnsi" w:hAnsiTheme="majorHAnsi"/>
          <w:color w:val="000000"/>
          <w:sz w:val="24"/>
          <w:szCs w:val="24"/>
        </w:rPr>
        <w:t>há</w:t>
      </w:r>
      <w:r w:rsidRPr="00A0637D">
        <w:rPr>
          <w:rFonts w:asciiTheme="majorHAnsi" w:hAnsiTheme="majorHAnsi"/>
          <w:color w:val="000000"/>
          <w:sz w:val="24"/>
          <w:szCs w:val="24"/>
        </w:rPr>
        <w:t>dzali v prebúdzajúcej sa jarnej prírode. Po intenzívnych dňoch plných zážitkov to bol</w:t>
      </w:r>
    </w:p>
    <w:p w14:paraId="6B28C1A7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ideálny priestor na spomalenie a zdieľanie dojmov.</w:t>
      </w:r>
    </w:p>
    <w:p w14:paraId="159A1E54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 podvečerných hodinách sa výprava vrátila na Slovensko – študenti späť do svojich</w:t>
      </w:r>
    </w:p>
    <w:p w14:paraId="548A3D54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hostiteľských rodín a klubov.</w:t>
      </w:r>
    </w:p>
    <w:p w14:paraId="565F9DED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Výlet do Budapešti však nebol len o spoznávaní pamiatok. Bol predovšetkým o ľuďoch. Mladí</w:t>
      </w:r>
    </w:p>
    <w:p w14:paraId="2D3A61D8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účastníci ukázali otvorenosť, zvedavosť a schopnosť budovať priateľstvá naprieč kultúrami.</w:t>
      </w:r>
    </w:p>
    <w:p w14:paraId="33C85FA8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Odchádzali obohatení nielen o nové vedomosti, ale aj o zážitky, ktoré si ponesú ešte dlho.</w:t>
      </w:r>
    </w:p>
    <w:p w14:paraId="290A6EB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Budapešť im ukázala svoju krásu, históriu aj modernú tvár – a zároveň potvrdila, že svet je</w:t>
      </w:r>
    </w:p>
    <w:p w14:paraId="10477081" w14:textId="77777777" w:rsid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menší, keď sa ľudia stretnú a začnú si rozumieť.</w:t>
      </w:r>
    </w:p>
    <w:p w14:paraId="34DF4306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FB3B38C" w14:textId="77777777" w:rsid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Poďakovanie organizátorov:</w:t>
      </w:r>
    </w:p>
    <w:p w14:paraId="4C5AC2FE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BFBBB8E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Ďakujeme za dôveru, že nám kluby zverili študentov  a mohli s nimi cestovať. Ďakujeme RYE</w:t>
      </w:r>
    </w:p>
    <w:p w14:paraId="13570B2F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Slovensko, že trip zaradili do programu a podporil viac ročnú tradíciu RC Nitra navštíviť s</w:t>
      </w:r>
    </w:p>
    <w:p w14:paraId="0D54C053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proofErr w:type="spellStart"/>
      <w:r w:rsidRPr="00A0637D">
        <w:rPr>
          <w:rFonts w:asciiTheme="majorHAnsi" w:hAnsiTheme="majorHAnsi"/>
          <w:color w:val="000000"/>
          <w:sz w:val="24"/>
          <w:szCs w:val="24"/>
        </w:rPr>
        <w:t>inboundmi</w:t>
      </w:r>
      <w:proofErr w:type="spellEnd"/>
      <w:r w:rsidRPr="00A0637D">
        <w:rPr>
          <w:rFonts w:asciiTheme="majorHAnsi" w:hAnsiTheme="majorHAnsi"/>
          <w:color w:val="000000"/>
          <w:sz w:val="24"/>
          <w:szCs w:val="24"/>
        </w:rPr>
        <w:t xml:space="preserve"> susednú krajinu jej hlavné mesto a stretnúť sa s miestnym klubom a činovníkmi D</w:t>
      </w:r>
    </w:p>
    <w:p w14:paraId="0762F71D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1911. </w:t>
      </w:r>
    </w:p>
    <w:p w14:paraId="7AAEC788" w14:textId="77777777" w:rsidR="00A0637D" w:rsidRP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C5C1F72" w14:textId="1E29AEDC" w:rsidR="00A0637D" w:rsidRDefault="00A0637D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A0637D">
        <w:rPr>
          <w:rFonts w:asciiTheme="majorHAnsi" w:hAnsiTheme="majorHAnsi"/>
          <w:color w:val="000000"/>
          <w:sz w:val="24"/>
          <w:szCs w:val="24"/>
        </w:rPr>
        <w:t>RC Nitra, RC Dunajská Streda a RC Nové Zámky</w:t>
      </w:r>
    </w:p>
    <w:p w14:paraId="135E0989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EAC73D1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A69ABF2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C827E67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5C1C537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F44EF73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4C60219" w14:textId="53F18107" w:rsidR="000D1A23" w:rsidRPr="000D1A23" w:rsidRDefault="000D1A23" w:rsidP="000D1A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0D1A23">
        <w:rPr>
          <w:rFonts w:asciiTheme="majorHAnsi" w:hAnsiTheme="majorHAnsi"/>
          <w:color w:val="000000"/>
          <w:sz w:val="24"/>
          <w:szCs w:val="24"/>
        </w:rPr>
        <w:lastRenderedPageBreak/>
        <w:drawing>
          <wp:inline distT="0" distB="0" distL="0" distR="0" wp14:anchorId="307D5F83" wp14:editId="2D4EB156">
            <wp:extent cx="5760720" cy="2660015"/>
            <wp:effectExtent l="0" t="0" r="0" b="6985"/>
            <wp:docPr id="146322506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2978" w14:textId="77777777" w:rsidR="000D1A23" w:rsidRDefault="000D1A23" w:rsidP="00A063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37BAFA4E" w14:textId="3E17EAAB" w:rsidR="00E56303" w:rsidRPr="00640D6C" w:rsidRDefault="00E56303" w:rsidP="00E56303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640D6C">
        <w:rPr>
          <w:rFonts w:asciiTheme="majorHAnsi" w:hAnsiTheme="majorHAnsi"/>
          <w:b/>
          <w:sz w:val="24"/>
          <w:szCs w:val="24"/>
          <w:u w:val="single"/>
        </w:rPr>
        <w:t>Úlohy</w:t>
      </w:r>
      <w:r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1B2161B9" w14:textId="77777777" w:rsidR="00E56303" w:rsidRDefault="00E56303" w:rsidP="00E56303">
      <w:pPr>
        <w:pStyle w:val="Odsekzoznamu"/>
        <w:numPr>
          <w:ilvl w:val="0"/>
          <w:numId w:val="13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Dokončenie realizácie skrinky do </w:t>
      </w:r>
      <w:proofErr w:type="spellStart"/>
      <w:r>
        <w:rPr>
          <w:rFonts w:asciiTheme="majorHAnsi" w:hAnsiTheme="majorHAnsi"/>
          <w:b/>
          <w:color w:val="000000"/>
          <w:sz w:val="24"/>
          <w:szCs w:val="24"/>
        </w:rPr>
        <w:t>Artinu</w:t>
      </w:r>
      <w:proofErr w:type="spellEnd"/>
      <w:r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</w:rPr>
        <w:t>Martin Svoreň priebežne informuje.</w:t>
      </w:r>
    </w:p>
    <w:p w14:paraId="6AAEB272" w14:textId="77777777" w:rsidR="00E56303" w:rsidRPr="007D64C2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B00C11D" w14:textId="77777777" w:rsidR="00E56303" w:rsidRPr="00F07BAE" w:rsidRDefault="00E56303" w:rsidP="00E56303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>Dištriktové podujatia:</w:t>
      </w:r>
    </w:p>
    <w:p w14:paraId="7144EBBD" w14:textId="77777777" w:rsidR="00E56303" w:rsidRPr="000D1A23" w:rsidRDefault="00E56303" w:rsidP="00E56303">
      <w:pPr>
        <w:pStyle w:val="Odsekzoznamu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</w:rPr>
      </w:pPr>
      <w:r w:rsidRPr="006B790A">
        <w:rPr>
          <w:rFonts w:asciiTheme="majorHAnsi" w:hAnsiTheme="majorHAnsi" w:cstheme="majorHAnsi"/>
          <w:b/>
          <w:sz w:val="24"/>
        </w:rPr>
        <w:t>20. a 21. marca 2026</w:t>
      </w:r>
      <w:r w:rsidRPr="006B790A">
        <w:rPr>
          <w:rFonts w:asciiTheme="majorHAnsi" w:hAnsiTheme="majorHAnsi" w:cstheme="majorHAnsi"/>
          <w:sz w:val="24"/>
        </w:rPr>
        <w:t xml:space="preserve"> – </w:t>
      </w:r>
      <w:r w:rsidRPr="006B790A">
        <w:rPr>
          <w:rFonts w:asciiTheme="majorHAnsi" w:hAnsiTheme="majorHAnsi" w:cstheme="majorHAnsi"/>
          <w:b/>
          <w:sz w:val="24"/>
        </w:rPr>
        <w:t xml:space="preserve">PELS </w:t>
      </w:r>
      <w:r w:rsidRPr="006B790A">
        <w:rPr>
          <w:rFonts w:asciiTheme="majorHAnsi" w:hAnsiTheme="majorHAnsi" w:cstheme="majorHAnsi"/>
          <w:sz w:val="24"/>
        </w:rPr>
        <w:t xml:space="preserve">(po starom PETS) sa bude konať v Olomouci v hoteli Flora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Za klub sa zúčastní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prezident </w:t>
      </w:r>
      <w:proofErr w:type="spellStart"/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>elect</w:t>
      </w:r>
      <w:proofErr w:type="spellEnd"/>
      <w:r w:rsidRPr="006B790A">
        <w:rPr>
          <w:rFonts w:asciiTheme="majorHAnsi" w:eastAsia="Times New Roman" w:hAnsiTheme="majorHAnsi" w:cstheme="majorHAnsi"/>
          <w:sz w:val="24"/>
          <w:szCs w:val="24"/>
        </w:rPr>
        <w:t xml:space="preserve"> a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sekretára </w:t>
      </w:r>
      <w:proofErr w:type="spellStart"/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>elect</w:t>
      </w:r>
      <w:proofErr w:type="spellEnd"/>
      <w:r w:rsidRPr="006B790A">
        <w:rPr>
          <w:rFonts w:asciiTheme="majorHAnsi" w:eastAsia="Times New Roman" w:hAnsiTheme="majorHAnsi" w:cstheme="majorHAnsi"/>
          <w:sz w:val="24"/>
          <w:szCs w:val="24"/>
        </w:rPr>
        <w:t xml:space="preserve">. PELS sa bude konať spoločne s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DŠS </w:t>
      </w:r>
      <w:r w:rsidRPr="006B790A">
        <w:rPr>
          <w:rFonts w:asciiTheme="majorHAnsi" w:eastAsia="Times New Roman" w:hAnsiTheme="majorHAnsi" w:cstheme="majorHAnsi"/>
          <w:sz w:val="24"/>
          <w:szCs w:val="24"/>
        </w:rPr>
        <w:t>(</w:t>
      </w:r>
      <w:proofErr w:type="spellStart"/>
      <w:r w:rsidRPr="006B790A">
        <w:rPr>
          <w:rFonts w:asciiTheme="majorHAnsi" w:eastAsia="Times New Roman" w:hAnsiTheme="majorHAnsi" w:cstheme="majorHAnsi"/>
          <w:sz w:val="24"/>
          <w:szCs w:val="24"/>
        </w:rPr>
        <w:t>D</w:t>
      </w:r>
      <w:r>
        <w:rPr>
          <w:rFonts w:asciiTheme="majorHAnsi" w:eastAsia="Times New Roman" w:hAnsiTheme="majorHAnsi" w:cstheme="majorHAnsi"/>
          <w:sz w:val="24"/>
          <w:szCs w:val="24"/>
        </w:rPr>
        <w:t>istriktní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> 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školící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shromáždení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>)</w:t>
      </w:r>
    </w:p>
    <w:p w14:paraId="6536D8AF" w14:textId="77777777" w:rsidR="000D1A23" w:rsidRPr="00A0637D" w:rsidRDefault="000D1A23" w:rsidP="000D1A23">
      <w:pPr>
        <w:pStyle w:val="Odsekzoznamu"/>
        <w:jc w:val="both"/>
        <w:rPr>
          <w:rFonts w:asciiTheme="majorHAnsi" w:hAnsiTheme="majorHAnsi" w:cstheme="majorHAnsi"/>
          <w:sz w:val="24"/>
        </w:rPr>
      </w:pPr>
    </w:p>
    <w:p w14:paraId="3BF1136B" w14:textId="20F9EE47" w:rsidR="00A0637D" w:rsidRPr="00EF7A42" w:rsidRDefault="00A0637D" w:rsidP="00E56303">
      <w:pPr>
        <w:pStyle w:val="Odsekzoznamu"/>
        <w:numPr>
          <w:ilvl w:val="0"/>
          <w:numId w:val="12"/>
        </w:num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sz w:val="24"/>
        </w:rPr>
        <w:t>DK V </w:t>
      </w:r>
      <w:proofErr w:type="spellStart"/>
      <w:r>
        <w:rPr>
          <w:rFonts w:asciiTheme="majorHAnsi" w:hAnsiTheme="majorHAnsi" w:cstheme="majorHAnsi"/>
          <w:b/>
          <w:sz w:val="24"/>
        </w:rPr>
        <w:t>Nymburku</w:t>
      </w:r>
      <w:proofErr w:type="spellEnd"/>
      <w:r>
        <w:rPr>
          <w:rFonts w:asciiTheme="majorHAnsi" w:hAnsiTheme="majorHAnsi" w:cstheme="majorHAnsi"/>
          <w:b/>
          <w:sz w:val="24"/>
        </w:rPr>
        <w:t xml:space="preserve"> sa uskutoční dňa </w:t>
      </w:r>
      <w:r w:rsidR="000D1A23">
        <w:rPr>
          <w:rFonts w:asciiTheme="majorHAnsi" w:hAnsiTheme="majorHAnsi" w:cstheme="majorHAnsi"/>
          <w:b/>
          <w:sz w:val="24"/>
        </w:rPr>
        <w:t>16. 5. 2026</w:t>
      </w:r>
    </w:p>
    <w:p w14:paraId="7C14ADD0" w14:textId="1E20E835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05D0404" w14:textId="77777777" w:rsidR="00E56303" w:rsidRDefault="00E56303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Klubové podujatia:</w:t>
      </w:r>
    </w:p>
    <w:p w14:paraId="30474936" w14:textId="77777777" w:rsidR="00A0637D" w:rsidRDefault="00A0637D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0C2C85E3" w14:textId="21429195" w:rsidR="00A0637D" w:rsidRPr="00A0637D" w:rsidRDefault="00A0637D" w:rsidP="00A0637D">
      <w:pPr>
        <w:pStyle w:val="Odsekzoznamu"/>
        <w:numPr>
          <w:ilvl w:val="0"/>
          <w:numId w:val="12"/>
        </w:num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A0637D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Jarný charitatívny beh v Nitre, </w:t>
      </w:r>
      <w:r>
        <w:rPr>
          <w:rFonts w:asciiTheme="majorHAnsi" w:hAnsiTheme="majorHAnsi" w:cstheme="majorHAnsi"/>
          <w:b/>
          <w:color w:val="000000"/>
          <w:sz w:val="24"/>
          <w:szCs w:val="24"/>
        </w:rPr>
        <w:t>2. 5. 2026</w:t>
      </w:r>
    </w:p>
    <w:p w14:paraId="7569A6C5" w14:textId="77777777" w:rsidR="00E56303" w:rsidRDefault="00E56303" w:rsidP="00E56303">
      <w:pPr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535A1C9C" w14:textId="4E326016" w:rsidR="00E56303" w:rsidRPr="00A0637D" w:rsidRDefault="00E56303" w:rsidP="00E56303">
      <w:pPr>
        <w:pStyle w:val="Odsekzoznamu"/>
        <w:numPr>
          <w:ilvl w:val="0"/>
          <w:numId w:val="12"/>
        </w:numPr>
        <w:rPr>
          <w:rFonts w:asciiTheme="majorHAnsi" w:hAnsiTheme="majorHAnsi" w:cstheme="majorHAnsi"/>
          <w:b/>
          <w:bCs/>
          <w:sz w:val="24"/>
        </w:rPr>
      </w:pPr>
      <w:r w:rsidRPr="00A0637D">
        <w:rPr>
          <w:rFonts w:asciiTheme="majorHAnsi" w:hAnsiTheme="majorHAnsi" w:cstheme="majorHAnsi"/>
          <w:b/>
          <w:bCs/>
          <w:sz w:val="24"/>
        </w:rPr>
        <w:t>Pozvánka z RC Košice:</w:t>
      </w:r>
    </w:p>
    <w:p w14:paraId="0DCA18F9" w14:textId="77777777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7FD3E010" w14:textId="6C57F246" w:rsidR="00E56303" w:rsidRDefault="000D1A23" w:rsidP="00E56303">
      <w:pPr>
        <w:rPr>
          <w:rFonts w:asciiTheme="majorHAnsi" w:hAnsiTheme="majorHAnsi" w:cstheme="majorHAnsi"/>
          <w:noProof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66A7265" wp14:editId="313A86B6">
            <wp:simplePos x="0" y="0"/>
            <wp:positionH relativeFrom="column">
              <wp:posOffset>151765</wp:posOffset>
            </wp:positionH>
            <wp:positionV relativeFrom="paragraph">
              <wp:posOffset>6985</wp:posOffset>
            </wp:positionV>
            <wp:extent cx="1729740" cy="3006805"/>
            <wp:effectExtent l="0" t="0" r="3810" b="3175"/>
            <wp:wrapThrough wrapText="bothSides">
              <wp:wrapPolygon edited="0">
                <wp:start x="0" y="0"/>
                <wp:lineTo x="0" y="21486"/>
                <wp:lineTo x="21410" y="21486"/>
                <wp:lineTo x="21410" y="0"/>
                <wp:lineTo x="0" y="0"/>
              </wp:wrapPolygon>
            </wp:wrapThrough>
            <wp:docPr id="194431535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10545" r="3335" b="1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6303">
        <w:rPr>
          <w:noProof/>
        </w:rPr>
        <mc:AlternateContent>
          <mc:Choice Requires="wps">
            <w:drawing>
              <wp:inline distT="0" distB="0" distL="0" distR="0" wp14:anchorId="32BA5FD7" wp14:editId="023A8ABC">
                <wp:extent cx="304800" cy="304800"/>
                <wp:effectExtent l="0" t="0" r="0" b="0"/>
                <wp:docPr id="149227169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5C3D2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4A2A43E" w14:textId="30489A65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D022115" w14:textId="7C3F95A5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2AE678B7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4C88F10D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2539589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6A06D159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0E9A246F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7008A3C3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2F4E068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1097DD73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71A766D2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00F9BFC5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629C5EB2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5ACBA18C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3C06C1EC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3FEEE4D6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4EF9EE4E" w14:textId="77777777" w:rsidR="000D1A23" w:rsidRDefault="000D1A23" w:rsidP="00E56303">
      <w:pPr>
        <w:rPr>
          <w:rFonts w:asciiTheme="majorHAnsi" w:hAnsiTheme="majorHAnsi" w:cstheme="majorHAnsi"/>
          <w:sz w:val="24"/>
        </w:rPr>
      </w:pPr>
    </w:p>
    <w:p w14:paraId="77A07B76" w14:textId="4ACDA9DA" w:rsidR="00E56303" w:rsidRDefault="00E56303" w:rsidP="00E56303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lastRenderedPageBreak/>
        <w:t>Pozvánka RC Nové Zámky:</w:t>
      </w:r>
    </w:p>
    <w:p w14:paraId="05DEA0F6" w14:textId="25ACB554" w:rsid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FC16389" w14:textId="05018089" w:rsidR="00E56303" w:rsidRPr="00E56303" w:rsidRDefault="00E56303" w:rsidP="00E56303">
      <w:pPr>
        <w:rPr>
          <w:rFonts w:asciiTheme="majorHAnsi" w:hAnsiTheme="majorHAnsi" w:cstheme="majorHAnsi"/>
          <w:sz w:val="24"/>
        </w:rPr>
      </w:pPr>
      <w:r w:rsidRPr="00E56303">
        <w:rPr>
          <w:rFonts w:asciiTheme="majorHAnsi" w:hAnsiTheme="majorHAnsi" w:cstheme="majorHAnsi"/>
          <w:sz w:val="24"/>
        </w:rPr>
        <w:drawing>
          <wp:inline distT="0" distB="0" distL="0" distR="0" wp14:anchorId="21C2F86E" wp14:editId="65380591">
            <wp:extent cx="3421380" cy="4774544"/>
            <wp:effectExtent l="0" t="0" r="7620" b="7620"/>
            <wp:docPr id="14105991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7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EA3B" w14:textId="77777777" w:rsidR="00E56303" w:rsidRPr="00E56303" w:rsidRDefault="00E56303" w:rsidP="00E56303">
      <w:pPr>
        <w:rPr>
          <w:rFonts w:asciiTheme="majorHAnsi" w:hAnsiTheme="majorHAnsi" w:cstheme="majorHAnsi"/>
          <w:sz w:val="24"/>
        </w:rPr>
      </w:pPr>
    </w:p>
    <w:p w14:paraId="4B6FE63E" w14:textId="77777777" w:rsidR="00E56303" w:rsidRDefault="00E56303" w:rsidP="00E56303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1EE0BBBB" w14:textId="77777777" w:rsidR="00E56303" w:rsidRPr="00F07BAE" w:rsidRDefault="00E56303" w:rsidP="00E56303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2E8EBB4B" w14:textId="77777777" w:rsidR="00E56303" w:rsidRPr="00F07BAE" w:rsidRDefault="00E56303" w:rsidP="00E56303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 xml:space="preserve">Financie: </w:t>
      </w:r>
    </w:p>
    <w:p w14:paraId="34B3F53A" w14:textId="52D21569" w:rsidR="00E56303" w:rsidRPr="00325A3A" w:rsidRDefault="00E56303" w:rsidP="00E56303">
      <w:pPr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Aktuálny zostatok na klubovom účte je približne 1</w:t>
      </w:r>
      <w:r w:rsidR="00C365F5">
        <w:rPr>
          <w:rFonts w:asciiTheme="majorHAnsi" w:hAnsiTheme="majorHAnsi"/>
          <w:color w:val="000000"/>
          <w:sz w:val="24"/>
          <w:szCs w:val="24"/>
        </w:rPr>
        <w:t>2</w:t>
      </w:r>
      <w:r>
        <w:rPr>
          <w:rFonts w:asciiTheme="majorHAnsi" w:hAnsiTheme="majorHAnsi"/>
          <w:color w:val="000000"/>
          <w:sz w:val="24"/>
          <w:szCs w:val="24"/>
        </w:rPr>
        <w:t xml:space="preserve"> tis. Eur z čoho je 3335,- Eur suma z 2% alebo 3% ktoré musíme v tomto roku minúť.</w:t>
      </w:r>
      <w:r w:rsidR="00C365F5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76D388C2" w14:textId="77777777" w:rsidR="00E56303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C3280C0" w14:textId="77777777" w:rsidR="00E56303" w:rsidRPr="006A6B3A" w:rsidRDefault="00E56303" w:rsidP="00E56303">
      <w:pP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Zapísal: </w:t>
      </w:r>
      <w:r>
        <w:rPr>
          <w:rFonts w:asciiTheme="majorHAnsi" w:hAnsiTheme="majorHAnsi"/>
          <w:color w:val="000000"/>
          <w:sz w:val="24"/>
          <w:szCs w:val="24"/>
        </w:rPr>
        <w:t xml:space="preserve">Michal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Poništ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 sekretár klubu</w:t>
      </w:r>
    </w:p>
    <w:p w14:paraId="28820C69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022D6A3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Robert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, prezident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 klubu Nitra 2025/2026</w:t>
      </w:r>
    </w:p>
    <w:p w14:paraId="7390F16B" w14:textId="77777777" w:rsidR="00E56303" w:rsidRPr="006A6B3A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1A8A9DA5" w14:textId="77777777" w:rsidR="00E56303" w:rsidRPr="002E1A8C" w:rsidRDefault="00E56303" w:rsidP="00E563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sz w:val="24"/>
          <w:szCs w:val="24"/>
        </w:rPr>
      </w:pPr>
      <w:r w:rsidRPr="006A6B3A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56652FBF" wp14:editId="02E5A674">
            <wp:extent cx="2187130" cy="502964"/>
            <wp:effectExtent l="0" t="0" r="3810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7B83" w14:textId="77777777" w:rsidR="00E56303" w:rsidRPr="00167A3E" w:rsidRDefault="00E56303" w:rsidP="00E56303"/>
    <w:p w14:paraId="7F85BE61" w14:textId="77777777" w:rsidR="006B6912" w:rsidRDefault="006B6912" w:rsidP="006B6912">
      <w:pPr>
        <w:pStyle w:val="Normlnywebov"/>
      </w:pPr>
    </w:p>
    <w:p w14:paraId="766300D8" w14:textId="338141DA" w:rsidR="003276E3" w:rsidRPr="006B6912" w:rsidRDefault="003276E3" w:rsidP="006B6912">
      <w:pPr>
        <w:pStyle w:val="Normlnywebov"/>
        <w:rPr>
          <w:rFonts w:asciiTheme="majorHAnsi" w:hAnsiTheme="majorHAnsi" w:cstheme="majorHAnsi"/>
        </w:rPr>
      </w:pPr>
    </w:p>
    <w:p w14:paraId="65016352" w14:textId="6C74184C" w:rsidR="00DB21A1" w:rsidRPr="006B6912" w:rsidRDefault="00DB21A1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noProof/>
          <w:color w:val="000000"/>
          <w:sz w:val="24"/>
          <w:szCs w:val="24"/>
        </w:rPr>
      </w:pPr>
    </w:p>
    <w:p w14:paraId="3399EABB" w14:textId="247E1C1F" w:rsidR="00C665A9" w:rsidRDefault="00C665A9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77CFFD68" w14:textId="1E051213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58F0A926" w14:textId="6FD8DAC7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4D263A1E" w14:textId="3F958B4D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164FFB58" w14:textId="5DF817B6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48E513A4" w14:textId="2E7F5EFE" w:rsidR="006B6912" w:rsidRDefault="006B6912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0FA16624" w14:textId="3C96ABB7" w:rsidR="006B6912" w:rsidRDefault="006B6912" w:rsidP="006B6912">
      <w:pPr>
        <w:pStyle w:val="Normlnywebov"/>
      </w:pPr>
    </w:p>
    <w:p w14:paraId="0B470F49" w14:textId="344B0474" w:rsidR="003276E3" w:rsidRDefault="003276E3" w:rsidP="006B6912">
      <w:pPr>
        <w:pStyle w:val="Normlnywebov"/>
      </w:pPr>
    </w:p>
    <w:p w14:paraId="748EA0B0" w14:textId="004EA134" w:rsidR="003276E3" w:rsidRDefault="003276E3" w:rsidP="006B6912">
      <w:pPr>
        <w:pStyle w:val="Normlnywebov"/>
      </w:pPr>
    </w:p>
    <w:sectPr w:rsidR="003276E3" w:rsidSect="000D09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70295" w14:textId="77777777" w:rsidR="006F4729" w:rsidRDefault="006F4729">
      <w:r>
        <w:separator/>
      </w:r>
    </w:p>
  </w:endnote>
  <w:endnote w:type="continuationSeparator" w:id="0">
    <w:p w14:paraId="4231AAB4" w14:textId="77777777" w:rsidR="006F4729" w:rsidRDefault="006F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08B02" w14:textId="77777777" w:rsidR="006F4729" w:rsidRDefault="006F4729">
      <w:r>
        <w:separator/>
      </w:r>
    </w:p>
  </w:footnote>
  <w:footnote w:type="continuationSeparator" w:id="0">
    <w:p w14:paraId="14880E5D" w14:textId="77777777" w:rsidR="006F4729" w:rsidRDefault="006F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5463ABD"/>
    <w:multiLevelType w:val="hybridMultilevel"/>
    <w:tmpl w:val="37EEF5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8611E"/>
    <w:multiLevelType w:val="hybridMultilevel"/>
    <w:tmpl w:val="4F5E4A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03044">
    <w:abstractNumId w:val="11"/>
  </w:num>
  <w:num w:numId="2" w16cid:durableId="378094655">
    <w:abstractNumId w:val="2"/>
  </w:num>
  <w:num w:numId="3" w16cid:durableId="689795021">
    <w:abstractNumId w:val="1"/>
  </w:num>
  <w:num w:numId="4" w16cid:durableId="698120793">
    <w:abstractNumId w:val="12"/>
  </w:num>
  <w:num w:numId="5" w16cid:durableId="1905948400">
    <w:abstractNumId w:val="5"/>
  </w:num>
  <w:num w:numId="6" w16cid:durableId="1060325748">
    <w:abstractNumId w:val="0"/>
  </w:num>
  <w:num w:numId="7" w16cid:durableId="1295065454">
    <w:abstractNumId w:val="4"/>
  </w:num>
  <w:num w:numId="8" w16cid:durableId="1543789688">
    <w:abstractNumId w:val="7"/>
  </w:num>
  <w:num w:numId="9" w16cid:durableId="1634215480">
    <w:abstractNumId w:val="6"/>
  </w:num>
  <w:num w:numId="10" w16cid:durableId="195388251">
    <w:abstractNumId w:val="10"/>
  </w:num>
  <w:num w:numId="11" w16cid:durableId="1236017154">
    <w:abstractNumId w:val="9"/>
  </w:num>
  <w:num w:numId="12" w16cid:durableId="2034920261">
    <w:abstractNumId w:val="8"/>
  </w:num>
  <w:num w:numId="13" w16cid:durableId="1442457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11354"/>
    <w:rsid w:val="000314D0"/>
    <w:rsid w:val="000A5BF6"/>
    <w:rsid w:val="000D09E5"/>
    <w:rsid w:val="000D1A23"/>
    <w:rsid w:val="000F29A4"/>
    <w:rsid w:val="00111025"/>
    <w:rsid w:val="00117809"/>
    <w:rsid w:val="00133FCD"/>
    <w:rsid w:val="001446F2"/>
    <w:rsid w:val="00173E53"/>
    <w:rsid w:val="001A1191"/>
    <w:rsid w:val="001B07D8"/>
    <w:rsid w:val="001B1637"/>
    <w:rsid w:val="00223FE1"/>
    <w:rsid w:val="00256072"/>
    <w:rsid w:val="002E0010"/>
    <w:rsid w:val="00305D52"/>
    <w:rsid w:val="00320BE5"/>
    <w:rsid w:val="003276E3"/>
    <w:rsid w:val="003469DA"/>
    <w:rsid w:val="00354A59"/>
    <w:rsid w:val="003813F3"/>
    <w:rsid w:val="003F1043"/>
    <w:rsid w:val="004024AB"/>
    <w:rsid w:val="0042148B"/>
    <w:rsid w:val="00443754"/>
    <w:rsid w:val="0044579E"/>
    <w:rsid w:val="004724AC"/>
    <w:rsid w:val="004E1B67"/>
    <w:rsid w:val="004E6CB6"/>
    <w:rsid w:val="00523936"/>
    <w:rsid w:val="00547119"/>
    <w:rsid w:val="00555088"/>
    <w:rsid w:val="00556527"/>
    <w:rsid w:val="005838EB"/>
    <w:rsid w:val="005873A5"/>
    <w:rsid w:val="005933CA"/>
    <w:rsid w:val="005D178F"/>
    <w:rsid w:val="005F349E"/>
    <w:rsid w:val="005F618F"/>
    <w:rsid w:val="0061695C"/>
    <w:rsid w:val="00637D63"/>
    <w:rsid w:val="00663A0D"/>
    <w:rsid w:val="00664DAB"/>
    <w:rsid w:val="00665F94"/>
    <w:rsid w:val="006A2FDE"/>
    <w:rsid w:val="006B6912"/>
    <w:rsid w:val="006C7046"/>
    <w:rsid w:val="006F4729"/>
    <w:rsid w:val="006F790C"/>
    <w:rsid w:val="007015F0"/>
    <w:rsid w:val="00712A0A"/>
    <w:rsid w:val="007172B2"/>
    <w:rsid w:val="00717CB4"/>
    <w:rsid w:val="00732F49"/>
    <w:rsid w:val="0073671E"/>
    <w:rsid w:val="00751DE0"/>
    <w:rsid w:val="00757509"/>
    <w:rsid w:val="00771788"/>
    <w:rsid w:val="007921FE"/>
    <w:rsid w:val="007A7B56"/>
    <w:rsid w:val="007B21FB"/>
    <w:rsid w:val="007F5C92"/>
    <w:rsid w:val="00814D9C"/>
    <w:rsid w:val="00816474"/>
    <w:rsid w:val="008329F4"/>
    <w:rsid w:val="0087435E"/>
    <w:rsid w:val="008E02D3"/>
    <w:rsid w:val="00936989"/>
    <w:rsid w:val="00984561"/>
    <w:rsid w:val="009947BB"/>
    <w:rsid w:val="009A61E2"/>
    <w:rsid w:val="009E0878"/>
    <w:rsid w:val="009E682C"/>
    <w:rsid w:val="00A0637D"/>
    <w:rsid w:val="00A42077"/>
    <w:rsid w:val="00A71B40"/>
    <w:rsid w:val="00AA6CA7"/>
    <w:rsid w:val="00B15D9B"/>
    <w:rsid w:val="00B265FA"/>
    <w:rsid w:val="00B27DB4"/>
    <w:rsid w:val="00B42C72"/>
    <w:rsid w:val="00B4744B"/>
    <w:rsid w:val="00B63BFB"/>
    <w:rsid w:val="00B640F4"/>
    <w:rsid w:val="00B93F1A"/>
    <w:rsid w:val="00BB491B"/>
    <w:rsid w:val="00BE0533"/>
    <w:rsid w:val="00BF02E6"/>
    <w:rsid w:val="00C00173"/>
    <w:rsid w:val="00C174D1"/>
    <w:rsid w:val="00C1761A"/>
    <w:rsid w:val="00C365F5"/>
    <w:rsid w:val="00C45EB0"/>
    <w:rsid w:val="00C665A9"/>
    <w:rsid w:val="00C745AF"/>
    <w:rsid w:val="00C928DF"/>
    <w:rsid w:val="00C96DA5"/>
    <w:rsid w:val="00CA51EF"/>
    <w:rsid w:val="00CA5B3B"/>
    <w:rsid w:val="00CB2E54"/>
    <w:rsid w:val="00D1497C"/>
    <w:rsid w:val="00D24B95"/>
    <w:rsid w:val="00D37C84"/>
    <w:rsid w:val="00D44A18"/>
    <w:rsid w:val="00D71451"/>
    <w:rsid w:val="00D754E6"/>
    <w:rsid w:val="00DA5F55"/>
    <w:rsid w:val="00DB21A1"/>
    <w:rsid w:val="00E12D4D"/>
    <w:rsid w:val="00E34A68"/>
    <w:rsid w:val="00E35869"/>
    <w:rsid w:val="00E517F4"/>
    <w:rsid w:val="00E56303"/>
    <w:rsid w:val="00E925C1"/>
    <w:rsid w:val="00EC3000"/>
    <w:rsid w:val="00F44782"/>
    <w:rsid w:val="00F46A17"/>
    <w:rsid w:val="00F64FF1"/>
    <w:rsid w:val="00FD7F46"/>
    <w:rsid w:val="00FE0103"/>
    <w:rsid w:val="00FE30C5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Rego Office</cp:lastModifiedBy>
  <cp:revision>2</cp:revision>
  <dcterms:created xsi:type="dcterms:W3CDTF">2026-03-17T17:12:00Z</dcterms:created>
  <dcterms:modified xsi:type="dcterms:W3CDTF">2026-03-17T17:12:00Z</dcterms:modified>
</cp:coreProperties>
</file>