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4357B1" w:rsidRPr="003B32B8">
        <w:rPr>
          <w:rFonts w:asciiTheme="minorHAnsi" w:hAnsiTheme="minorHAnsi" w:cstheme="minorHAnsi"/>
          <w:u w:val="single"/>
        </w:rPr>
        <w:t>1</w:t>
      </w:r>
      <w:r w:rsidR="001E018F" w:rsidRPr="003B32B8">
        <w:rPr>
          <w:rFonts w:asciiTheme="minorHAnsi" w:hAnsiTheme="minorHAnsi" w:cstheme="minorHAnsi"/>
          <w:u w:val="single"/>
        </w:rPr>
        <w:t>8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3064B3" w:rsidRPr="003B32B8">
        <w:rPr>
          <w:rFonts w:asciiTheme="minorHAnsi" w:hAnsiTheme="minorHAnsi" w:cstheme="minorHAnsi"/>
          <w:u w:val="single"/>
        </w:rPr>
        <w:t xml:space="preserve"> </w:t>
      </w:r>
      <w:r w:rsidR="00DF04BA" w:rsidRPr="003B32B8">
        <w:rPr>
          <w:rFonts w:asciiTheme="minorHAnsi" w:hAnsiTheme="minorHAnsi" w:cstheme="minorHAnsi"/>
          <w:u w:val="single"/>
        </w:rPr>
        <w:t>2</w:t>
      </w:r>
      <w:r w:rsidR="001E018F" w:rsidRPr="003B32B8">
        <w:rPr>
          <w:rFonts w:asciiTheme="minorHAnsi" w:hAnsiTheme="minorHAnsi" w:cstheme="minorHAnsi"/>
          <w:u w:val="single"/>
        </w:rPr>
        <w:t>8</w:t>
      </w:r>
      <w:r w:rsidR="001F0D7D" w:rsidRPr="003B32B8">
        <w:rPr>
          <w:rFonts w:asciiTheme="minorHAnsi" w:hAnsiTheme="minorHAnsi" w:cstheme="minorHAnsi"/>
          <w:u w:val="single"/>
        </w:rPr>
        <w:t xml:space="preserve">. </w:t>
      </w:r>
      <w:r w:rsidR="00CD68C7" w:rsidRPr="003B32B8">
        <w:rPr>
          <w:rFonts w:asciiTheme="minorHAnsi" w:hAnsiTheme="minorHAnsi" w:cstheme="minorHAnsi"/>
          <w:u w:val="single"/>
        </w:rPr>
        <w:t>januára</w:t>
      </w:r>
      <w:r w:rsidR="001531CB" w:rsidRPr="003B32B8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5A7D5C" w:rsidRPr="003B32B8">
        <w:rPr>
          <w:rFonts w:asciiTheme="minorHAnsi" w:hAnsiTheme="minorHAnsi" w:cstheme="minorHAnsi"/>
        </w:rPr>
        <w:t xml:space="preserve">D. </w:t>
      </w:r>
      <w:proofErr w:type="spellStart"/>
      <w:r w:rsidR="005A7D5C" w:rsidRPr="003B32B8">
        <w:rPr>
          <w:rFonts w:asciiTheme="minorHAnsi" w:hAnsiTheme="minorHAnsi" w:cstheme="minorHAnsi"/>
        </w:rPr>
        <w:t>Hetényi</w:t>
      </w:r>
      <w:proofErr w:type="spellEnd"/>
      <w:r w:rsidR="005A7D5C" w:rsidRPr="003B32B8">
        <w:rPr>
          <w:rFonts w:asciiTheme="minorHAnsi" w:hAnsiTheme="minorHAnsi" w:cstheme="minorHAnsi"/>
        </w:rPr>
        <w:t xml:space="preserve">,  </w:t>
      </w:r>
      <w:r w:rsidR="00F1758D" w:rsidRPr="003B32B8">
        <w:rPr>
          <w:rFonts w:asciiTheme="minorHAnsi" w:hAnsiTheme="minorHAnsi" w:cstheme="minorHAnsi"/>
        </w:rPr>
        <w:t>A. Havranová</w:t>
      </w:r>
      <w:r w:rsidR="00AE6222" w:rsidRPr="003B32B8">
        <w:rPr>
          <w:rFonts w:asciiTheme="minorHAnsi" w:hAnsiTheme="minorHAnsi" w:cstheme="minorHAnsi"/>
        </w:rPr>
        <w:t>,</w:t>
      </w:r>
      <w:r w:rsidR="00471A48" w:rsidRPr="003B32B8">
        <w:rPr>
          <w:rFonts w:asciiTheme="minorHAnsi" w:hAnsiTheme="minorHAnsi" w:cstheme="minorHAnsi"/>
        </w:rPr>
        <w:t xml:space="preserve"> A. Tóth, </w:t>
      </w:r>
      <w:r w:rsidR="00AE6222" w:rsidRPr="003B32B8">
        <w:rPr>
          <w:rFonts w:asciiTheme="minorHAnsi" w:hAnsiTheme="minorHAnsi" w:cstheme="minorHAnsi"/>
        </w:rPr>
        <w:t xml:space="preserve"> </w:t>
      </w:r>
      <w:r w:rsidR="003436FF" w:rsidRPr="003B32B8">
        <w:rPr>
          <w:rFonts w:asciiTheme="minorHAnsi" w:hAnsiTheme="minorHAnsi" w:cstheme="minorHAnsi"/>
        </w:rPr>
        <w:t xml:space="preserve">M. </w:t>
      </w:r>
      <w:proofErr w:type="spellStart"/>
      <w:r w:rsidR="003436FF" w:rsidRPr="003B32B8">
        <w:rPr>
          <w:rFonts w:asciiTheme="minorHAnsi" w:hAnsiTheme="minorHAnsi" w:cstheme="minorHAnsi"/>
        </w:rPr>
        <w:t>Poništ</w:t>
      </w:r>
      <w:proofErr w:type="spellEnd"/>
      <w:r w:rsidR="003436FF" w:rsidRPr="003B32B8">
        <w:rPr>
          <w:rFonts w:asciiTheme="minorHAnsi" w:hAnsiTheme="minorHAnsi" w:cstheme="minorHAnsi"/>
        </w:rPr>
        <w:t xml:space="preserve">,  </w:t>
      </w:r>
      <w:r w:rsidR="00B23605" w:rsidRPr="003B32B8">
        <w:rPr>
          <w:rFonts w:asciiTheme="minorHAnsi" w:hAnsiTheme="minorHAnsi" w:cstheme="minorHAnsi"/>
        </w:rPr>
        <w:t xml:space="preserve">L. </w:t>
      </w:r>
      <w:proofErr w:type="spellStart"/>
      <w:r w:rsidR="00B23605" w:rsidRPr="003B32B8">
        <w:rPr>
          <w:rFonts w:asciiTheme="minorHAnsi" w:hAnsiTheme="minorHAnsi" w:cstheme="minorHAnsi"/>
        </w:rPr>
        <w:t>Hetényi</w:t>
      </w:r>
      <w:proofErr w:type="spellEnd"/>
      <w:r w:rsidR="00F06920" w:rsidRPr="003B32B8">
        <w:rPr>
          <w:rFonts w:asciiTheme="minorHAnsi" w:hAnsiTheme="minorHAnsi" w:cstheme="minorHAnsi"/>
        </w:rPr>
        <w:t>,</w:t>
      </w:r>
      <w:r w:rsidR="00255E7A" w:rsidRPr="003B32B8">
        <w:rPr>
          <w:rFonts w:asciiTheme="minorHAnsi" w:hAnsiTheme="minorHAnsi" w:cstheme="minorHAnsi"/>
        </w:rPr>
        <w:t xml:space="preserve"> </w:t>
      </w:r>
      <w:r w:rsidR="00471A48" w:rsidRPr="003B32B8">
        <w:rPr>
          <w:rFonts w:asciiTheme="minorHAnsi" w:hAnsiTheme="minorHAnsi" w:cstheme="minorHAnsi"/>
        </w:rPr>
        <w:t xml:space="preserve">Ľ. </w:t>
      </w:r>
      <w:proofErr w:type="spellStart"/>
      <w:r w:rsidR="00471A48" w:rsidRPr="003B32B8">
        <w:rPr>
          <w:rFonts w:asciiTheme="minorHAnsi" w:hAnsiTheme="minorHAnsi" w:cstheme="minorHAnsi"/>
        </w:rPr>
        <w:t>Holejšovský</w:t>
      </w:r>
      <w:proofErr w:type="spellEnd"/>
      <w:r w:rsidR="00471A48" w:rsidRPr="003B32B8">
        <w:rPr>
          <w:rFonts w:asciiTheme="minorHAnsi" w:hAnsiTheme="minorHAnsi" w:cstheme="minorHAnsi"/>
        </w:rPr>
        <w:t>, J.</w:t>
      </w:r>
      <w:r w:rsidR="00471A48" w:rsidRPr="003B32B8">
        <w:rPr>
          <w:rFonts w:asciiTheme="minorHAnsi" w:hAnsiTheme="minorHAnsi" w:cstheme="minorHAnsi"/>
        </w:rPr>
        <w:t xml:space="preserve"> </w:t>
      </w:r>
      <w:proofErr w:type="spellStart"/>
      <w:r w:rsidR="00471A48" w:rsidRPr="003B32B8">
        <w:rPr>
          <w:rFonts w:asciiTheme="minorHAnsi" w:hAnsiTheme="minorHAnsi" w:cstheme="minorHAnsi"/>
        </w:rPr>
        <w:t>Stoklasa</w:t>
      </w:r>
      <w:proofErr w:type="spellEnd"/>
      <w:r w:rsidR="00471A48" w:rsidRPr="003B32B8">
        <w:rPr>
          <w:rFonts w:asciiTheme="minorHAnsi" w:hAnsiTheme="minorHAnsi" w:cstheme="minorHAnsi"/>
        </w:rPr>
        <w:t>,</w:t>
      </w:r>
      <w:r w:rsidR="00471A48" w:rsidRPr="003B32B8">
        <w:rPr>
          <w:rFonts w:asciiTheme="minorHAnsi" w:hAnsiTheme="minorHAnsi" w:cstheme="minorHAnsi"/>
        </w:rPr>
        <w:t xml:space="preserve"> </w:t>
      </w:r>
      <w:r w:rsidR="00471A48" w:rsidRPr="003B32B8">
        <w:rPr>
          <w:rFonts w:asciiTheme="minorHAnsi" w:hAnsiTheme="minorHAnsi" w:cstheme="minorHAnsi"/>
        </w:rPr>
        <w:t xml:space="preserve">M. </w:t>
      </w:r>
      <w:proofErr w:type="spellStart"/>
      <w:r w:rsidR="00471A48" w:rsidRPr="003B32B8">
        <w:rPr>
          <w:rFonts w:asciiTheme="minorHAnsi" w:hAnsiTheme="minorHAnsi" w:cstheme="minorHAnsi"/>
        </w:rPr>
        <w:t>Waldner</w:t>
      </w:r>
      <w:proofErr w:type="spellEnd"/>
      <w:r w:rsidR="00471A48" w:rsidRPr="003B32B8">
        <w:rPr>
          <w:rFonts w:asciiTheme="minorHAnsi" w:hAnsiTheme="minorHAnsi" w:cstheme="minorHAnsi"/>
        </w:rPr>
        <w:t xml:space="preserve">,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A25C4D" w:rsidRPr="003B32B8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:</w:t>
      </w:r>
      <w:r w:rsidR="00165968" w:rsidRPr="003B32B8">
        <w:rPr>
          <w:rFonts w:asciiTheme="minorHAnsi" w:hAnsiTheme="minorHAnsi" w:cstheme="minorHAnsi"/>
        </w:rPr>
        <w:t xml:space="preserve"> </w:t>
      </w:r>
      <w:proofErr w:type="spellStart"/>
      <w:r w:rsidR="00023283" w:rsidRPr="003B32B8">
        <w:rPr>
          <w:rFonts w:asciiTheme="minorHAnsi" w:hAnsiTheme="minorHAnsi" w:cstheme="minorHAnsi"/>
        </w:rPr>
        <w:t>Wiliam</w:t>
      </w:r>
      <w:proofErr w:type="spellEnd"/>
      <w:r w:rsidR="00023283" w:rsidRPr="003B32B8">
        <w:rPr>
          <w:rFonts w:asciiTheme="minorHAnsi" w:hAnsiTheme="minorHAnsi" w:cstheme="minorHAnsi"/>
        </w:rPr>
        <w:t xml:space="preserve"> </w:t>
      </w:r>
      <w:proofErr w:type="spellStart"/>
      <w:r w:rsidR="00023283" w:rsidRPr="003B32B8">
        <w:rPr>
          <w:rFonts w:asciiTheme="minorHAnsi" w:hAnsiTheme="minorHAnsi" w:cstheme="minorHAnsi"/>
        </w:rPr>
        <w:t>Su</w:t>
      </w:r>
      <w:proofErr w:type="spellEnd"/>
      <w:r w:rsidR="00EC1284" w:rsidRPr="003B32B8">
        <w:rPr>
          <w:rFonts w:asciiTheme="minorHAnsi" w:hAnsiTheme="minorHAnsi" w:cstheme="minorHAnsi"/>
        </w:rPr>
        <w:t xml:space="preserve"> </w:t>
      </w:r>
    </w:p>
    <w:p w:rsidR="009F3F3E" w:rsidRPr="003B32B8" w:rsidRDefault="009F3F3E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Pr="003B32B8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4C0AC8" w:rsidRPr="003B32B8">
        <w:rPr>
          <w:rFonts w:asciiTheme="minorHAnsi" w:hAnsiTheme="minorHAnsi" w:cstheme="minorHAnsi"/>
        </w:rPr>
        <w:t>,</w:t>
      </w:r>
      <w:r w:rsidR="00CD68C7" w:rsidRPr="003B32B8">
        <w:rPr>
          <w:rFonts w:asciiTheme="minorHAnsi" w:hAnsiTheme="minorHAnsi" w:cstheme="minorHAnsi"/>
        </w:rPr>
        <w:t xml:space="preserve"> K. Pieta,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  G. Tuhý</w:t>
      </w:r>
      <w:r w:rsidR="00165968" w:rsidRPr="003B32B8">
        <w:rPr>
          <w:rFonts w:asciiTheme="minorHAnsi" w:hAnsiTheme="minorHAnsi" w:cstheme="minorHAnsi"/>
        </w:rPr>
        <w:t xml:space="preserve">,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0E1B15" w:rsidRPr="003B32B8">
        <w:rPr>
          <w:rFonts w:asciiTheme="minorHAnsi" w:hAnsiTheme="minorHAnsi" w:cstheme="minorHAnsi"/>
        </w:rPr>
        <w:t>P. Szabo,</w:t>
      </w:r>
      <w:r w:rsidR="00D1643C" w:rsidRPr="003B32B8">
        <w:rPr>
          <w:rFonts w:asciiTheme="minorHAnsi" w:hAnsiTheme="minorHAnsi" w:cstheme="minorHAnsi"/>
        </w:rPr>
        <w:t xml:space="preserve">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AE6222" w:rsidRPr="003B32B8">
        <w:rPr>
          <w:rFonts w:asciiTheme="minorHAnsi" w:hAnsiTheme="minorHAnsi" w:cstheme="minorHAnsi"/>
        </w:rPr>
        <w:t xml:space="preserve">, E. Oláh, I. </w:t>
      </w:r>
      <w:proofErr w:type="spellStart"/>
      <w:r w:rsidR="00AE6222" w:rsidRPr="003B32B8">
        <w:rPr>
          <w:rFonts w:asciiTheme="minorHAnsi" w:hAnsiTheme="minorHAnsi" w:cstheme="minorHAnsi"/>
        </w:rPr>
        <w:t>Košalko</w:t>
      </w:r>
      <w:proofErr w:type="spellEnd"/>
      <w:r w:rsidR="00AE6222" w:rsidRPr="003B32B8">
        <w:rPr>
          <w:rFonts w:asciiTheme="minorHAnsi" w:hAnsiTheme="minorHAnsi" w:cstheme="minorHAnsi"/>
        </w:rPr>
        <w:t>,</w:t>
      </w:r>
      <w:r w:rsidR="009F3F3E" w:rsidRPr="003B32B8">
        <w:rPr>
          <w:rFonts w:asciiTheme="minorHAnsi" w:hAnsiTheme="minorHAnsi" w:cstheme="minorHAnsi"/>
        </w:rPr>
        <w:t xml:space="preserve"> D. </w:t>
      </w:r>
      <w:proofErr w:type="spellStart"/>
      <w:r w:rsidR="009F3F3E" w:rsidRPr="003B32B8">
        <w:rPr>
          <w:rFonts w:asciiTheme="minorHAnsi" w:hAnsiTheme="minorHAnsi" w:cstheme="minorHAnsi"/>
        </w:rPr>
        <w:t>Peskovičová</w:t>
      </w:r>
      <w:proofErr w:type="spellEnd"/>
      <w:r w:rsidR="009F3F3E" w:rsidRPr="003B32B8">
        <w:rPr>
          <w:rFonts w:asciiTheme="minorHAnsi" w:hAnsiTheme="minorHAnsi" w:cstheme="minorHAnsi"/>
        </w:rPr>
        <w:t>,</w:t>
      </w:r>
      <w:r w:rsidR="00D1643C" w:rsidRPr="003B32B8">
        <w:rPr>
          <w:rFonts w:asciiTheme="minorHAnsi" w:hAnsiTheme="minorHAnsi" w:cstheme="minorHAnsi"/>
        </w:rPr>
        <w:t xml:space="preserve"> M. Svoreň,  P. </w:t>
      </w:r>
      <w:proofErr w:type="spellStart"/>
      <w:r w:rsidR="00D1643C" w:rsidRPr="003B32B8">
        <w:rPr>
          <w:rFonts w:asciiTheme="minorHAnsi" w:hAnsiTheme="minorHAnsi" w:cstheme="minorHAnsi"/>
        </w:rPr>
        <w:t>Galo</w:t>
      </w:r>
      <w:proofErr w:type="spellEnd"/>
      <w:r w:rsidR="00D1643C" w:rsidRPr="003B32B8">
        <w:rPr>
          <w:rFonts w:asciiTheme="minorHAnsi" w:hAnsiTheme="minorHAnsi" w:cstheme="minorHAnsi"/>
        </w:rPr>
        <w:t xml:space="preserve">, J. </w:t>
      </w:r>
      <w:proofErr w:type="spellStart"/>
      <w:r w:rsidR="00D1643C" w:rsidRPr="003B32B8">
        <w:rPr>
          <w:rFonts w:asciiTheme="minorHAnsi" w:hAnsiTheme="minorHAnsi" w:cstheme="minorHAnsi"/>
        </w:rPr>
        <w:t>Dóczy</w:t>
      </w:r>
      <w:proofErr w:type="spellEnd"/>
      <w:r w:rsidR="00D1643C" w:rsidRPr="003B32B8">
        <w:rPr>
          <w:rFonts w:asciiTheme="minorHAnsi" w:hAnsiTheme="minorHAnsi" w:cstheme="minorHAnsi"/>
        </w:rPr>
        <w:t xml:space="preserve">,  </w:t>
      </w:r>
      <w:r w:rsidR="005A7D5C" w:rsidRPr="003B32B8">
        <w:rPr>
          <w:rFonts w:asciiTheme="minorHAnsi" w:hAnsiTheme="minorHAnsi" w:cstheme="minorHAnsi"/>
        </w:rPr>
        <w:t xml:space="preserve">R. </w:t>
      </w:r>
      <w:proofErr w:type="spellStart"/>
      <w:r w:rsidR="005A7D5C" w:rsidRPr="003B32B8">
        <w:rPr>
          <w:rFonts w:asciiTheme="minorHAnsi" w:hAnsiTheme="minorHAnsi" w:cstheme="minorHAnsi"/>
        </w:rPr>
        <w:t>Plevka</w:t>
      </w:r>
      <w:proofErr w:type="spellEnd"/>
      <w:r w:rsidR="005A7D5C" w:rsidRPr="003B32B8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 xml:space="preserve">J. </w:t>
      </w:r>
      <w:proofErr w:type="spellStart"/>
      <w:r w:rsidR="00471A48" w:rsidRPr="003B32B8">
        <w:rPr>
          <w:rFonts w:asciiTheme="minorHAnsi" w:hAnsiTheme="minorHAnsi" w:cstheme="minorHAnsi"/>
        </w:rPr>
        <w:t>Jakubička</w:t>
      </w:r>
      <w:proofErr w:type="spellEnd"/>
      <w:r w:rsidR="00471A48" w:rsidRPr="003B32B8">
        <w:rPr>
          <w:rFonts w:asciiTheme="minorHAnsi" w:hAnsiTheme="minorHAnsi" w:cstheme="minorHAnsi"/>
        </w:rPr>
        <w:t xml:space="preserve">,   </w:t>
      </w:r>
      <w:r w:rsidR="005A7D5C" w:rsidRPr="003B32B8">
        <w:rPr>
          <w:rFonts w:asciiTheme="minorHAnsi" w:hAnsiTheme="minorHAnsi" w:cstheme="minorHAnsi"/>
        </w:rPr>
        <w:t xml:space="preserve">L. </w:t>
      </w:r>
      <w:proofErr w:type="spellStart"/>
      <w:r w:rsidR="005A7D5C" w:rsidRPr="003B32B8">
        <w:rPr>
          <w:rFonts w:asciiTheme="minorHAnsi" w:hAnsiTheme="minorHAnsi" w:cstheme="minorHAnsi"/>
        </w:rPr>
        <w:t>Gáll</w:t>
      </w:r>
      <w:proofErr w:type="spellEnd"/>
      <w:r w:rsidR="005A7D5C" w:rsidRPr="003B32B8">
        <w:rPr>
          <w:rFonts w:asciiTheme="minorHAnsi" w:hAnsiTheme="minorHAnsi" w:cstheme="minorHAnsi"/>
        </w:rPr>
        <w:t xml:space="preserve">   </w:t>
      </w:r>
    </w:p>
    <w:p w:rsidR="00554B52" w:rsidRPr="003B32B8" w:rsidRDefault="00554B52" w:rsidP="0020688D">
      <w:pPr>
        <w:spacing w:after="0"/>
        <w:jc w:val="both"/>
        <w:rPr>
          <w:rFonts w:asciiTheme="minorHAnsi" w:hAnsiTheme="minorHAnsi" w:cstheme="minorHAnsi"/>
        </w:rPr>
      </w:pPr>
    </w:p>
    <w:p w:rsidR="00044CFA" w:rsidRPr="003B32B8" w:rsidRDefault="0027661E" w:rsidP="00DF04BA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Zasadnutie klubu otvoril a viedol </w:t>
      </w:r>
      <w:r w:rsidR="00D1643C" w:rsidRPr="003B32B8">
        <w:rPr>
          <w:rFonts w:asciiTheme="minorHAnsi" w:hAnsiTheme="minorHAnsi" w:cstheme="minorHAnsi"/>
        </w:rPr>
        <w:t xml:space="preserve">prezident 2018/2019 </w:t>
      </w:r>
      <w:r w:rsidRPr="003B32B8">
        <w:rPr>
          <w:rFonts w:asciiTheme="minorHAnsi" w:hAnsiTheme="minorHAnsi" w:cstheme="minorHAnsi"/>
        </w:rPr>
        <w:t>D</w:t>
      </w:r>
      <w:r w:rsidR="005A7D5C" w:rsidRPr="003B32B8">
        <w:rPr>
          <w:rFonts w:asciiTheme="minorHAnsi" w:hAnsiTheme="minorHAnsi" w:cstheme="minorHAnsi"/>
        </w:rPr>
        <w:t xml:space="preserve">aniel </w:t>
      </w:r>
      <w:r w:rsidRPr="003B32B8">
        <w:rPr>
          <w:rFonts w:asciiTheme="minorHAnsi" w:hAnsiTheme="minorHAnsi" w:cstheme="minorHAnsi"/>
        </w:rPr>
        <w:t xml:space="preserve">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5A7D5C" w:rsidRPr="003B32B8">
        <w:rPr>
          <w:rFonts w:asciiTheme="minorHAnsi" w:hAnsiTheme="minorHAnsi" w:cstheme="minorHAnsi"/>
        </w:rPr>
        <w:t xml:space="preserve">. </w:t>
      </w:r>
      <w:r w:rsidR="00EC1284" w:rsidRPr="003B32B8">
        <w:rPr>
          <w:rFonts w:asciiTheme="minorHAnsi" w:hAnsiTheme="minorHAnsi" w:cstheme="minorHAnsi"/>
        </w:rPr>
        <w:t xml:space="preserve"> </w:t>
      </w:r>
    </w:p>
    <w:p w:rsidR="00471A48" w:rsidRPr="003B32B8" w:rsidRDefault="00471A48" w:rsidP="00DF04BA">
      <w:pPr>
        <w:spacing w:after="0"/>
        <w:jc w:val="both"/>
        <w:rPr>
          <w:rFonts w:asciiTheme="minorHAnsi" w:hAnsiTheme="minorHAnsi" w:cstheme="minorHAnsi"/>
        </w:rPr>
      </w:pPr>
    </w:p>
    <w:p w:rsidR="00471A48" w:rsidRPr="003B32B8" w:rsidRDefault="00471A48" w:rsidP="00DF04BA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Na dnešnom zasadnutí klubu bolo prerokované : </w:t>
      </w:r>
    </w:p>
    <w:p w:rsidR="00471A48" w:rsidRPr="003B32B8" w:rsidRDefault="00471A48" w:rsidP="00DF04BA">
      <w:pPr>
        <w:spacing w:after="0"/>
        <w:jc w:val="both"/>
        <w:rPr>
          <w:rFonts w:asciiTheme="minorHAnsi" w:hAnsiTheme="minorHAnsi" w:cstheme="minorHAnsi"/>
        </w:rPr>
      </w:pPr>
    </w:p>
    <w:p w:rsidR="00471A48" w:rsidRPr="003B32B8" w:rsidRDefault="00471A48" w:rsidP="00471A48">
      <w:pPr>
        <w:pStyle w:val="Odsekzoznamu"/>
        <w:numPr>
          <w:ilvl w:val="0"/>
          <w:numId w:val="43"/>
        </w:numPr>
        <w:spacing w:after="0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3B32B8">
        <w:rPr>
          <w:rFonts w:asciiTheme="minorHAnsi" w:hAnsiTheme="minorHAnsi" w:cstheme="minorHAnsi"/>
        </w:rPr>
        <w:t>Ná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 xml:space="preserve">všteva guvernéra: - Ivan </w:t>
      </w:r>
      <w:proofErr w:type="spellStart"/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Košalko</w:t>
      </w:r>
      <w:proofErr w:type="spellEnd"/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 xml:space="preserve"> získal možnosť stretnutia guvernéra s primátorom 12.2. o 15:00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 xml:space="preserve"> h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. Robo musí potvrdiť, či je možnosť mu prehodiť program, aby bol klub u nás 12.2. o 16:30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 xml:space="preserve"> hod.</w:t>
      </w:r>
    </w:p>
    <w:p w:rsidR="00471A48" w:rsidRPr="003B32B8" w:rsidRDefault="00471A48" w:rsidP="00471A48">
      <w:pPr>
        <w:pStyle w:val="Odsekzoznamu"/>
        <w:spacing w:after="0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471A48" w:rsidRPr="003B32B8" w:rsidRDefault="00471A48" w:rsidP="00694B2E">
      <w:pPr>
        <w:pStyle w:val="Odsekzoznamu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3B32B8">
        <w:rPr>
          <w:rFonts w:asciiTheme="minorHAnsi" w:hAnsiTheme="minorHAnsi" w:cstheme="minorHAnsi"/>
        </w:rPr>
        <w:t>Po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núknuť pri návšteve klubu guvernérom stretnutie aj so skautmi - o tom, ako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Rotary</w:t>
      </w:r>
      <w:proofErr w:type="spellEnd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 a Skauting sa vzájomné dopĺňajú - zariadi Daniel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.</w:t>
      </w:r>
    </w:p>
    <w:p w:rsidR="00471A48" w:rsidRPr="003B32B8" w:rsidRDefault="00471A48" w:rsidP="00471A48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471A48" w:rsidRPr="003B32B8" w:rsidRDefault="00471A48" w:rsidP="00BF1416">
      <w:pPr>
        <w:pStyle w:val="Odsekzoznamu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3B32B8">
        <w:rPr>
          <w:rFonts w:asciiTheme="minorHAnsi" w:hAnsiTheme="minorHAnsi" w:cstheme="minorHAnsi"/>
        </w:rPr>
        <w:t>R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ozvoj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Rotaractu</w:t>
      </w:r>
      <w:proofErr w:type="spellEnd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 - Michal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Poništ</w:t>
      </w:r>
      <w:proofErr w:type="spellEnd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 pripraví krátku správu pre guvernéra o možnosti vytvorenia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Rotaractu</w:t>
      </w:r>
      <w:proofErr w:type="spellEnd"/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.</w:t>
      </w:r>
    </w:p>
    <w:p w:rsidR="00471A48" w:rsidRPr="003B32B8" w:rsidRDefault="00471A48" w:rsidP="00471A48">
      <w:pPr>
        <w:pStyle w:val="Odsekzoznamu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471A48" w:rsidRPr="003B32B8" w:rsidRDefault="00471A48" w:rsidP="008B16AA">
      <w:pPr>
        <w:pStyle w:val="Odsekzoznamu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M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ilan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Waldner</w:t>
      </w:r>
      <w:proofErr w:type="spellEnd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 požiadal o štat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ú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t čestného člena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 xml:space="preserve"> klubu.</w:t>
      </w:r>
      <w:bookmarkStart w:id="0" w:name="_GoBack"/>
      <w:bookmarkEnd w:id="0"/>
    </w:p>
    <w:p w:rsidR="00471A48" w:rsidRPr="003B32B8" w:rsidRDefault="00471A48" w:rsidP="00471A48">
      <w:pPr>
        <w:pStyle w:val="Odsekzoznamu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471A48" w:rsidRPr="003B32B8" w:rsidRDefault="00471A48" w:rsidP="00996075">
      <w:pPr>
        <w:pStyle w:val="Odsekzoznamu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 xml:space="preserve">U 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usporiadať 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d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ivad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elné predstavenie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, kde zorganizujeme aj stretnutie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host</w:t>
      </w:r>
      <w:proofErr w:type="spellEnd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 rodín a bývalých výmenných študentov. Potvrdiť termín s Jarom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Dóczym</w:t>
      </w:r>
      <w:proofErr w:type="spellEnd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.</w:t>
      </w:r>
    </w:p>
    <w:p w:rsidR="00471A48" w:rsidRPr="003B32B8" w:rsidRDefault="00471A48" w:rsidP="00471A48">
      <w:pPr>
        <w:pStyle w:val="Odsekzoznamu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471A48" w:rsidRPr="003B32B8" w:rsidRDefault="00471A48" w:rsidP="006E00B9">
      <w:pPr>
        <w:pStyle w:val="Odsekzoznamu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M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ožnosti ako navrhnúť náš klub RC Nitra na ocenenie za službu a získať toto ocenenie na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distriktnej</w:t>
      </w:r>
      <w:proofErr w:type="spellEnd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 konferencii - Robo </w:t>
      </w:r>
      <w:proofErr w:type="spellStart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Plevka</w:t>
      </w:r>
      <w:proofErr w:type="spellEnd"/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 </w:t>
      </w:r>
    </w:p>
    <w:p w:rsidR="00471A48" w:rsidRPr="003B32B8" w:rsidRDefault="00471A48" w:rsidP="00471A48">
      <w:pPr>
        <w:pStyle w:val="Odsekzoznamu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471A48" w:rsidRPr="003B32B8" w:rsidRDefault="00471A48" w:rsidP="00EA3D2A">
      <w:pPr>
        <w:pStyle w:val="Odsekzoznamu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 xml:space="preserve">J. 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 xml:space="preserve"> Všetečka nás pozval 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 xml:space="preserve"> dňa 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1.3. o 18:00 ku Grófovi na Taiwanský deň spojený s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 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koncertom</w:t>
      </w: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.</w:t>
      </w:r>
    </w:p>
    <w:p w:rsidR="00471A48" w:rsidRPr="003B32B8" w:rsidRDefault="00471A48" w:rsidP="00471A48">
      <w:pPr>
        <w:pStyle w:val="Odsekzoznamu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471A48" w:rsidRPr="00471A48" w:rsidRDefault="00471A48" w:rsidP="00797D6D">
      <w:pPr>
        <w:pStyle w:val="Odsekzoznamu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3B32B8">
        <w:rPr>
          <w:rFonts w:asciiTheme="minorHAnsi" w:eastAsia="Times New Roman" w:hAnsiTheme="minorHAnsi" w:cstheme="minorHAnsi"/>
          <w:color w:val="222222"/>
          <w:lang w:eastAsia="sk-SK"/>
        </w:rPr>
        <w:t>S</w:t>
      </w:r>
      <w:r w:rsidRPr="00471A48">
        <w:rPr>
          <w:rFonts w:asciiTheme="minorHAnsi" w:eastAsia="Times New Roman" w:hAnsiTheme="minorHAnsi" w:cstheme="minorHAnsi"/>
          <w:color w:val="222222"/>
          <w:lang w:eastAsia="sk-SK"/>
        </w:rPr>
        <w:t>ťahovanie Williama v sobotu - predbežne Daniel</w:t>
      </w:r>
    </w:p>
    <w:p w:rsidR="00471A48" w:rsidRPr="00471A48" w:rsidRDefault="00471A48" w:rsidP="00471A4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471A48" w:rsidRPr="00471A48" w:rsidRDefault="00471A48" w:rsidP="00471A48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8456"/>
      </w:tblGrid>
      <w:tr w:rsidR="00471A48" w:rsidRPr="00471A48" w:rsidTr="003B32B8">
        <w:tc>
          <w:tcPr>
            <w:tcW w:w="616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471A48" w:rsidRPr="00471A48" w:rsidRDefault="00471A48" w:rsidP="00471A4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sk-SK"/>
              </w:rPr>
            </w:pPr>
          </w:p>
        </w:tc>
        <w:tc>
          <w:tcPr>
            <w:tcW w:w="84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A48" w:rsidRPr="00471A48" w:rsidRDefault="00471A48" w:rsidP="00471A48">
            <w:pPr>
              <w:shd w:val="clear" w:color="auto" w:fill="FFFFFF"/>
              <w:spacing w:after="0" w:line="300" w:lineRule="atLeast"/>
              <w:rPr>
                <w:rFonts w:asciiTheme="minorHAnsi" w:eastAsia="Times New Roman" w:hAnsiTheme="minorHAnsi" w:cstheme="minorHAnsi"/>
                <w:color w:val="222222"/>
                <w:lang w:eastAsia="sk-SK"/>
              </w:rPr>
            </w:pPr>
          </w:p>
        </w:tc>
      </w:tr>
    </w:tbl>
    <w:p w:rsidR="007045B9" w:rsidRPr="003B32B8" w:rsidRDefault="003B32B8" w:rsidP="00BA608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Ďalšie informácie :</w:t>
      </w:r>
    </w:p>
    <w:p w:rsidR="007045B9" w:rsidRPr="003B32B8" w:rsidRDefault="007045B9" w:rsidP="007045B9">
      <w:pPr>
        <w:pStyle w:val="Odsekzoznamu"/>
        <w:spacing w:after="0"/>
        <w:ind w:left="785"/>
        <w:jc w:val="both"/>
        <w:rPr>
          <w:rFonts w:asciiTheme="minorHAnsi" w:hAnsiTheme="minorHAnsi" w:cstheme="minorHAnsi"/>
        </w:rPr>
      </w:pPr>
    </w:p>
    <w:p w:rsidR="009F3F3E" w:rsidRPr="003B32B8" w:rsidRDefault="009F3F3E" w:rsidP="00BA608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9F3F3E" w:rsidRPr="003B32B8" w:rsidRDefault="009F3F3E" w:rsidP="009F3F3E">
      <w:pPr>
        <w:pStyle w:val="Odsekzoznamu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Výlet do Budapešti s výmennými študentmi bude v druhom aprílovom týždni. William zabezpečuje program a účastníkov. Všetci účastníci si musia vybaviť v kluboch povolenie na výjazd. </w:t>
      </w:r>
      <w:r w:rsidR="007045B9" w:rsidRPr="003B32B8">
        <w:rPr>
          <w:rFonts w:asciiTheme="minorHAnsi" w:hAnsiTheme="minorHAnsi" w:cstheme="minorHAnsi"/>
        </w:rPr>
        <w:t>Oslovíme niektorý budapeštiansky klub na pomoc pri organizovaní programu v Budapešti.</w:t>
      </w:r>
    </w:p>
    <w:p w:rsidR="0028104C" w:rsidRPr="003B32B8" w:rsidRDefault="0028104C" w:rsidP="0028104C">
      <w:pPr>
        <w:pStyle w:val="Odsekzoznamu"/>
        <w:spacing w:after="0"/>
        <w:ind w:left="785"/>
        <w:jc w:val="both"/>
        <w:rPr>
          <w:rFonts w:asciiTheme="minorHAnsi" w:hAnsiTheme="minorHAnsi" w:cstheme="minorHAnsi"/>
        </w:rPr>
      </w:pPr>
    </w:p>
    <w:p w:rsidR="00CD68C7" w:rsidRPr="003B32B8" w:rsidRDefault="00324C51" w:rsidP="00324C51">
      <w:pPr>
        <w:pStyle w:val="Odsekzoznamu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Informácia o rozdelení 2 % dane z príjmu, celkove na rozdelenie 1 130,- Eur, podporíme projekt ZŠ na Rosinského ulici. </w:t>
      </w:r>
    </w:p>
    <w:p w:rsidR="00324C51" w:rsidRPr="003B32B8" w:rsidRDefault="00324C51" w:rsidP="00324C51">
      <w:pPr>
        <w:pStyle w:val="Odsekzoznamu"/>
        <w:spacing w:after="0"/>
        <w:ind w:left="785"/>
        <w:jc w:val="both"/>
        <w:rPr>
          <w:rFonts w:asciiTheme="minorHAnsi" w:hAnsiTheme="minorHAnsi" w:cstheme="minorHAnsi"/>
        </w:rPr>
      </w:pPr>
    </w:p>
    <w:p w:rsidR="00324C51" w:rsidRPr="003B32B8" w:rsidRDefault="00324C51" w:rsidP="00324C51">
      <w:pPr>
        <w:pStyle w:val="Odsekzoznamu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lastRenderedPageBreak/>
        <w:t xml:space="preserve">Zisťovanie účasti členov klubu na </w:t>
      </w:r>
      <w:proofErr w:type="spellStart"/>
      <w:r w:rsidRPr="003B32B8">
        <w:rPr>
          <w:rFonts w:asciiTheme="minorHAnsi" w:hAnsiTheme="minorHAnsi" w:cstheme="minorHAnsi"/>
        </w:rPr>
        <w:t>dištriktnej</w:t>
      </w:r>
      <w:proofErr w:type="spellEnd"/>
      <w:r w:rsidRPr="003B32B8">
        <w:rPr>
          <w:rFonts w:asciiTheme="minorHAnsi" w:hAnsiTheme="minorHAnsi" w:cstheme="minorHAnsi"/>
        </w:rPr>
        <w:t xml:space="preserve"> konferencii v Prahe v dňoch 11.5 – 19.5.2019. Registrácia do 1.5. 2019</w:t>
      </w:r>
    </w:p>
    <w:p w:rsidR="00815B5F" w:rsidRPr="003B32B8" w:rsidRDefault="00815B5F" w:rsidP="00815B5F">
      <w:pPr>
        <w:pStyle w:val="Odsekzoznamu"/>
        <w:rPr>
          <w:rFonts w:asciiTheme="minorHAnsi" w:hAnsiTheme="minorHAnsi" w:cstheme="minorHAnsi"/>
        </w:rPr>
      </w:pPr>
    </w:p>
    <w:p w:rsidR="005C2416" w:rsidRPr="003B32B8" w:rsidRDefault="0095636B" w:rsidP="0095636B">
      <w:pPr>
        <w:pStyle w:val="Odsekzoznamu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</w:rPr>
        <w:t xml:space="preserve">Ivan </w:t>
      </w:r>
      <w:proofErr w:type="spellStart"/>
      <w:r w:rsidRPr="003B32B8">
        <w:rPr>
          <w:rFonts w:asciiTheme="minorHAnsi" w:hAnsiTheme="minorHAnsi" w:cstheme="minorHAnsi"/>
        </w:rPr>
        <w:t>Košalko</w:t>
      </w:r>
      <w:proofErr w:type="spellEnd"/>
      <w:r w:rsidRPr="003B32B8">
        <w:rPr>
          <w:rFonts w:asciiTheme="minorHAnsi" w:hAnsiTheme="minorHAnsi" w:cstheme="minorHAnsi"/>
        </w:rPr>
        <w:t>, školenie Nadácie</w:t>
      </w:r>
      <w:r w:rsidR="00443859" w:rsidRPr="003B32B8">
        <w:rPr>
          <w:rFonts w:asciiTheme="minorHAnsi" w:hAnsiTheme="minorHAnsi" w:cstheme="minorHAnsi"/>
        </w:rPr>
        <w:t xml:space="preserve"> </w:t>
      </w:r>
      <w:proofErr w:type="spellStart"/>
      <w:r w:rsidR="00443859" w:rsidRPr="003B32B8">
        <w:rPr>
          <w:rFonts w:asciiTheme="minorHAnsi" w:hAnsiTheme="minorHAnsi" w:cstheme="minorHAnsi"/>
        </w:rPr>
        <w:t>Rotary</w:t>
      </w:r>
      <w:proofErr w:type="spellEnd"/>
      <w:r w:rsidRPr="003B32B8">
        <w:rPr>
          <w:rFonts w:asciiTheme="minorHAnsi" w:hAnsiTheme="minorHAnsi" w:cstheme="minorHAnsi"/>
        </w:rPr>
        <w:t xml:space="preserve"> </w:t>
      </w:r>
      <w:r w:rsidR="00443859" w:rsidRPr="003B32B8">
        <w:rPr>
          <w:rFonts w:asciiTheme="minorHAnsi" w:hAnsiTheme="minorHAnsi" w:cstheme="minorHAnsi"/>
        </w:rPr>
        <w:t>–</w:t>
      </w:r>
      <w:r w:rsidRPr="003B32B8">
        <w:rPr>
          <w:rFonts w:asciiTheme="minorHAnsi" w:hAnsiTheme="minorHAnsi" w:cstheme="minorHAnsi"/>
        </w:rPr>
        <w:t xml:space="preserve"> </w:t>
      </w:r>
      <w:r w:rsidR="00443859" w:rsidRPr="003B32B8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3B32B8">
        <w:rPr>
          <w:rFonts w:asciiTheme="minorHAnsi" w:hAnsiTheme="minorHAnsi" w:cstheme="minorHAnsi"/>
        </w:rPr>
        <w:t>Gregory</w:t>
      </w:r>
      <w:proofErr w:type="spellEnd"/>
      <w:r w:rsidR="00443859" w:rsidRPr="003B32B8">
        <w:rPr>
          <w:rFonts w:asciiTheme="minorHAnsi" w:hAnsiTheme="minorHAnsi" w:cstheme="minorHAnsi"/>
        </w:rPr>
        <w:t xml:space="preserve"> </w:t>
      </w:r>
      <w:proofErr w:type="spellStart"/>
      <w:r w:rsidR="00443859" w:rsidRPr="003B32B8">
        <w:rPr>
          <w:rFonts w:asciiTheme="minorHAnsi" w:hAnsiTheme="minorHAnsi" w:cstheme="minorHAnsi"/>
        </w:rPr>
        <w:t>Fabian</w:t>
      </w:r>
      <w:proofErr w:type="spellEnd"/>
      <w:r w:rsidR="00443859" w:rsidRPr="003B32B8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3B32B8">
        <w:rPr>
          <w:rFonts w:asciiTheme="minorHAnsi" w:hAnsiTheme="minorHAnsi" w:cstheme="minorHAnsi"/>
        </w:rPr>
        <w:t>MsZ</w:t>
      </w:r>
      <w:proofErr w:type="spellEnd"/>
      <w:r w:rsidR="00443859" w:rsidRPr="003B32B8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3B32B8">
        <w:rPr>
          <w:rFonts w:asciiTheme="minorHAnsi" w:hAnsiTheme="minorHAnsi" w:cstheme="minorHAnsi"/>
        </w:rPr>
        <w:t>Grant</w:t>
      </w:r>
      <w:r w:rsidR="003D47D7" w:rsidRPr="003B32B8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3B32B8">
        <w:rPr>
          <w:rFonts w:asciiTheme="minorHAnsi" w:hAnsiTheme="minorHAnsi" w:cstheme="minorHAnsi"/>
        </w:rPr>
        <w:t>MsZ</w:t>
      </w:r>
      <w:proofErr w:type="spellEnd"/>
      <w:r w:rsidR="003D47D7" w:rsidRPr="003B32B8">
        <w:rPr>
          <w:rFonts w:asciiTheme="minorHAnsi" w:hAnsiTheme="minorHAnsi" w:cstheme="minorHAnsi"/>
        </w:rPr>
        <w:t xml:space="preserve">. </w:t>
      </w: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B04EE3" w:rsidRPr="003B32B8" w:rsidRDefault="00B04EE3" w:rsidP="00B04EE3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005B33" w:rsidRPr="003B32B8" w:rsidRDefault="00005B3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754969" w:rsidRPr="003B32B8" w:rsidRDefault="00754969" w:rsidP="00754969">
      <w:pPr>
        <w:pStyle w:val="Odsekzoznamu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Pr="003B32B8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</w:p>
    <w:p w:rsidR="005C2416" w:rsidRPr="003B32B8" w:rsidRDefault="009671ED" w:rsidP="009671ED">
      <w:pPr>
        <w:pStyle w:val="Odsekzoznamu"/>
        <w:numPr>
          <w:ilvl w:val="0"/>
          <w:numId w:val="41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Dňa 6.3. 2019 o 18.00 hod. v Hoteli </w:t>
      </w:r>
      <w:proofErr w:type="spellStart"/>
      <w:r w:rsidRPr="003B32B8">
        <w:rPr>
          <w:rFonts w:asciiTheme="minorHAnsi" w:hAnsiTheme="minorHAnsi" w:cstheme="minorHAnsi"/>
        </w:rPr>
        <w:t>Therma</w:t>
      </w:r>
      <w:proofErr w:type="spellEnd"/>
      <w:r w:rsidRPr="003B32B8">
        <w:rPr>
          <w:rFonts w:asciiTheme="minorHAnsi" w:hAnsiTheme="minorHAnsi" w:cstheme="minorHAnsi"/>
        </w:rPr>
        <w:t xml:space="preserve"> v Dunajskej Strede sa uskutoční prednáška   europoslanca </w:t>
      </w:r>
      <w:proofErr w:type="spellStart"/>
      <w:r w:rsidRPr="003B32B8">
        <w:rPr>
          <w:rFonts w:asciiTheme="minorHAnsi" w:hAnsiTheme="minorHAnsi" w:cstheme="minorHAnsi"/>
        </w:rPr>
        <w:t>Józsefa</w:t>
      </w:r>
      <w:proofErr w:type="spellEnd"/>
      <w:r w:rsidRPr="003B32B8">
        <w:rPr>
          <w:rFonts w:asciiTheme="minorHAnsi" w:hAnsiTheme="minorHAnsi" w:cstheme="minorHAnsi"/>
        </w:rPr>
        <w:t xml:space="preserve"> </w:t>
      </w:r>
      <w:proofErr w:type="spellStart"/>
      <w:r w:rsidRPr="003B32B8">
        <w:rPr>
          <w:rFonts w:asciiTheme="minorHAnsi" w:hAnsiTheme="minorHAnsi" w:cstheme="minorHAnsi"/>
        </w:rPr>
        <w:t>Nagya</w:t>
      </w:r>
      <w:proofErr w:type="spellEnd"/>
      <w:r w:rsidRPr="003B32B8">
        <w:rPr>
          <w:rFonts w:asciiTheme="minorHAnsi" w:hAnsiTheme="minorHAnsi" w:cstheme="minorHAnsi"/>
        </w:rPr>
        <w:t xml:space="preserve"> k aktuálnym témam EK a EU parlamentu. </w:t>
      </w:r>
      <w:r w:rsidR="003B32B8" w:rsidRPr="003B32B8">
        <w:rPr>
          <w:rFonts w:asciiTheme="minorHAnsi" w:hAnsiTheme="minorHAnsi" w:cstheme="minorHAnsi"/>
        </w:rPr>
        <w:t xml:space="preserve">Spoločná </w:t>
      </w:r>
      <w:proofErr w:type="spellStart"/>
      <w:r w:rsidR="003B32B8" w:rsidRPr="003B32B8">
        <w:rPr>
          <w:rFonts w:asciiTheme="minorHAnsi" w:hAnsiTheme="minorHAnsi" w:cstheme="minorHAnsi"/>
        </w:rPr>
        <w:t>akciua</w:t>
      </w:r>
      <w:proofErr w:type="spellEnd"/>
      <w:r w:rsidR="003B32B8" w:rsidRPr="003B32B8">
        <w:rPr>
          <w:rFonts w:asciiTheme="minorHAnsi" w:hAnsiTheme="minorHAnsi" w:cstheme="minorHAnsi"/>
        </w:rPr>
        <w:t xml:space="preserve"> RC Nitra a RC Dunajská Streda.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3B32B8" w:rsidRDefault="00B04EE3" w:rsidP="00B04EE3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2.    </w:t>
      </w:r>
      <w:proofErr w:type="spellStart"/>
      <w:r w:rsidR="005C2416" w:rsidRPr="003B32B8">
        <w:rPr>
          <w:rFonts w:asciiTheme="minorHAnsi" w:hAnsiTheme="minorHAnsi" w:cstheme="minorHAnsi"/>
        </w:rPr>
        <w:t>Diš</w:t>
      </w:r>
      <w:r w:rsidR="00C507A6" w:rsidRPr="003B32B8">
        <w:rPr>
          <w:rFonts w:asciiTheme="minorHAnsi" w:hAnsiTheme="minorHAnsi" w:cstheme="minorHAnsi"/>
        </w:rPr>
        <w:t>triktná</w:t>
      </w:r>
      <w:proofErr w:type="spellEnd"/>
      <w:r w:rsidR="00C507A6" w:rsidRPr="003B32B8">
        <w:rPr>
          <w:rFonts w:asciiTheme="minorHAnsi" w:hAnsiTheme="minorHAnsi" w:cstheme="minorHAnsi"/>
        </w:rPr>
        <w:t xml:space="preserve"> konferencia bude budúci rok v Prahe v dňoch 1</w:t>
      </w:r>
      <w:r w:rsidR="00324C51" w:rsidRPr="003B32B8">
        <w:rPr>
          <w:rFonts w:asciiTheme="minorHAnsi" w:hAnsiTheme="minorHAnsi" w:cstheme="minorHAnsi"/>
        </w:rPr>
        <w:t>1</w:t>
      </w:r>
      <w:r w:rsidR="00C507A6" w:rsidRPr="003B32B8">
        <w:rPr>
          <w:rFonts w:asciiTheme="minorHAnsi" w:hAnsiTheme="minorHAnsi" w:cstheme="minorHAnsi"/>
        </w:rPr>
        <w:t xml:space="preserve">.5. – 19.5.2019, </w:t>
      </w:r>
    </w:p>
    <w:p w:rsidR="002D610F" w:rsidRPr="003B32B8" w:rsidRDefault="00EA51B8" w:rsidP="00CE5EEA">
      <w:pPr>
        <w:pStyle w:val="Odsekzoznamu"/>
        <w:spacing w:after="0"/>
        <w:ind w:left="1068"/>
        <w:jc w:val="both"/>
        <w:rPr>
          <w:rFonts w:asciiTheme="minorHAnsi" w:hAnsiTheme="minorHAnsi" w:cstheme="minorHAnsi"/>
        </w:rPr>
      </w:pPr>
      <w:hyperlink r:id="rId8" w:history="1">
        <w:r w:rsidR="00CE5EEA" w:rsidRPr="003B32B8">
          <w:rPr>
            <w:rStyle w:val="Hypertextovprepojenie"/>
            <w:rFonts w:asciiTheme="minorHAnsi" w:hAnsiTheme="minorHAnsi" w:cstheme="minorHAnsi"/>
          </w:rPr>
          <w:t>https://docs.google.com/forms/d/e/1FAIpQLSc8qk_8XrIO-  EJjvUsqSgWIh9wVZuXEa8ASMxxXbpFOpJK0EA/viewform</w:t>
        </w:r>
      </w:hyperlink>
    </w:p>
    <w:p w:rsidR="00C507A6" w:rsidRPr="003B32B8" w:rsidRDefault="00C507A6" w:rsidP="00C507A6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C507A6" w:rsidRPr="003B32B8" w:rsidRDefault="00C507A6" w:rsidP="00B04EE3">
      <w:pPr>
        <w:pStyle w:val="Odsekzoznamu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Budúci rok bude RI konvent v Hamburgu, v dňoch 1.6.–5.6.2019, prihlášky: </w:t>
      </w:r>
    </w:p>
    <w:p w:rsidR="00C507A6" w:rsidRPr="003B32B8" w:rsidRDefault="00EA51B8" w:rsidP="00CE5EEA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  <w:hyperlink r:id="rId9" w:history="1">
        <w:r w:rsidR="00CE5EEA" w:rsidRPr="003B32B8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1B8" w:rsidRDefault="00EA51B8" w:rsidP="00A33849">
      <w:pPr>
        <w:spacing w:after="0" w:line="240" w:lineRule="auto"/>
      </w:pPr>
      <w:r>
        <w:separator/>
      </w:r>
    </w:p>
  </w:endnote>
  <w:endnote w:type="continuationSeparator" w:id="0">
    <w:p w:rsidR="00EA51B8" w:rsidRDefault="00EA51B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1B8" w:rsidRDefault="00EA51B8" w:rsidP="00A33849">
      <w:pPr>
        <w:spacing w:after="0" w:line="240" w:lineRule="auto"/>
      </w:pPr>
      <w:r>
        <w:separator/>
      </w:r>
    </w:p>
  </w:footnote>
  <w:footnote w:type="continuationSeparator" w:id="0">
    <w:p w:rsidR="00EA51B8" w:rsidRDefault="00EA51B8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5089"/>
    <w:multiLevelType w:val="hybridMultilevel"/>
    <w:tmpl w:val="D21C1BC8"/>
    <w:lvl w:ilvl="0" w:tplc="D534B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073119C9"/>
    <w:multiLevelType w:val="hybridMultilevel"/>
    <w:tmpl w:val="91260998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DB04B50"/>
    <w:multiLevelType w:val="hybridMultilevel"/>
    <w:tmpl w:val="47D424D6"/>
    <w:lvl w:ilvl="0" w:tplc="DE32E4F0">
      <w:start w:val="1"/>
      <w:numFmt w:val="decimal"/>
      <w:lvlText w:val="%1."/>
      <w:lvlJc w:val="left"/>
      <w:pPr>
        <w:ind w:left="1148" w:hanging="44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1E8F0CEA"/>
    <w:multiLevelType w:val="hybridMultilevel"/>
    <w:tmpl w:val="7200EE8C"/>
    <w:lvl w:ilvl="0" w:tplc="1AE4E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373E07"/>
    <w:multiLevelType w:val="hybridMultilevel"/>
    <w:tmpl w:val="D8BE9AB0"/>
    <w:lvl w:ilvl="0" w:tplc="91D04E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739C8"/>
    <w:multiLevelType w:val="hybridMultilevel"/>
    <w:tmpl w:val="EDEE8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31724"/>
    <w:multiLevelType w:val="hybridMultilevel"/>
    <w:tmpl w:val="CAD0106A"/>
    <w:lvl w:ilvl="0" w:tplc="041B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2"/>
  </w:num>
  <w:num w:numId="3">
    <w:abstractNumId w:val="38"/>
  </w:num>
  <w:num w:numId="4">
    <w:abstractNumId w:val="33"/>
  </w:num>
  <w:num w:numId="5">
    <w:abstractNumId w:val="26"/>
  </w:num>
  <w:num w:numId="6">
    <w:abstractNumId w:val="15"/>
  </w:num>
  <w:num w:numId="7">
    <w:abstractNumId w:val="7"/>
  </w:num>
  <w:num w:numId="8">
    <w:abstractNumId w:val="13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8"/>
  </w:num>
  <w:num w:numId="14">
    <w:abstractNumId w:val="29"/>
  </w:num>
  <w:num w:numId="15">
    <w:abstractNumId w:val="22"/>
  </w:num>
  <w:num w:numId="16">
    <w:abstractNumId w:val="31"/>
  </w:num>
  <w:num w:numId="17">
    <w:abstractNumId w:val="40"/>
  </w:num>
  <w:num w:numId="18">
    <w:abstractNumId w:val="23"/>
  </w:num>
  <w:num w:numId="19">
    <w:abstractNumId w:val="20"/>
  </w:num>
  <w:num w:numId="20">
    <w:abstractNumId w:val="11"/>
  </w:num>
  <w:num w:numId="21">
    <w:abstractNumId w:val="19"/>
  </w:num>
  <w:num w:numId="22">
    <w:abstractNumId w:val="16"/>
  </w:num>
  <w:num w:numId="23">
    <w:abstractNumId w:val="35"/>
  </w:num>
  <w:num w:numId="24">
    <w:abstractNumId w:val="39"/>
  </w:num>
  <w:num w:numId="25">
    <w:abstractNumId w:val="0"/>
  </w:num>
  <w:num w:numId="26">
    <w:abstractNumId w:val="37"/>
  </w:num>
  <w:num w:numId="27">
    <w:abstractNumId w:val="24"/>
  </w:num>
  <w:num w:numId="28">
    <w:abstractNumId w:val="36"/>
  </w:num>
  <w:num w:numId="29">
    <w:abstractNumId w:val="9"/>
  </w:num>
  <w:num w:numId="30">
    <w:abstractNumId w:val="21"/>
  </w:num>
  <w:num w:numId="31">
    <w:abstractNumId w:val="12"/>
  </w:num>
  <w:num w:numId="32">
    <w:abstractNumId w:val="18"/>
  </w:num>
  <w:num w:numId="33">
    <w:abstractNumId w:val="34"/>
  </w:num>
  <w:num w:numId="34">
    <w:abstractNumId w:val="32"/>
  </w:num>
  <w:num w:numId="35">
    <w:abstractNumId w:val="14"/>
  </w:num>
  <w:num w:numId="36">
    <w:abstractNumId w:val="28"/>
  </w:num>
  <w:num w:numId="37">
    <w:abstractNumId w:val="4"/>
  </w:num>
  <w:num w:numId="38">
    <w:abstractNumId w:val="10"/>
  </w:num>
  <w:num w:numId="39">
    <w:abstractNumId w:val="41"/>
  </w:num>
  <w:num w:numId="40">
    <w:abstractNumId w:val="2"/>
  </w:num>
  <w:num w:numId="41">
    <w:abstractNumId w:val="5"/>
  </w:num>
  <w:num w:numId="42">
    <w:abstractNumId w:val="30"/>
  </w:num>
  <w:num w:numId="4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18F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664CA"/>
    <w:rsid w:val="00376818"/>
    <w:rsid w:val="0037695C"/>
    <w:rsid w:val="00380F53"/>
    <w:rsid w:val="00387259"/>
    <w:rsid w:val="00391A32"/>
    <w:rsid w:val="00391EBA"/>
    <w:rsid w:val="00395BD6"/>
    <w:rsid w:val="00395E47"/>
    <w:rsid w:val="003A425F"/>
    <w:rsid w:val="003A4A62"/>
    <w:rsid w:val="003A4ABF"/>
    <w:rsid w:val="003A68B8"/>
    <w:rsid w:val="003A6C2E"/>
    <w:rsid w:val="003B32B8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357B1"/>
    <w:rsid w:val="00443859"/>
    <w:rsid w:val="00446A7D"/>
    <w:rsid w:val="0045182D"/>
    <w:rsid w:val="0045298F"/>
    <w:rsid w:val="004537B9"/>
    <w:rsid w:val="00457BC4"/>
    <w:rsid w:val="00465499"/>
    <w:rsid w:val="00465A2F"/>
    <w:rsid w:val="004671A3"/>
    <w:rsid w:val="004676E0"/>
    <w:rsid w:val="00470A87"/>
    <w:rsid w:val="00471A48"/>
    <w:rsid w:val="004721D1"/>
    <w:rsid w:val="00476BCF"/>
    <w:rsid w:val="00476E83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A6F"/>
    <w:rsid w:val="006A3E27"/>
    <w:rsid w:val="006B1D1B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A1"/>
    <w:rsid w:val="00752477"/>
    <w:rsid w:val="0075297C"/>
    <w:rsid w:val="00753655"/>
    <w:rsid w:val="0075443D"/>
    <w:rsid w:val="00754530"/>
    <w:rsid w:val="00754969"/>
    <w:rsid w:val="00757C75"/>
    <w:rsid w:val="0076084E"/>
    <w:rsid w:val="00761325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80651"/>
    <w:rsid w:val="0088292F"/>
    <w:rsid w:val="00887398"/>
    <w:rsid w:val="00887BD3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57FC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A9"/>
    <w:rsid w:val="00983A1B"/>
    <w:rsid w:val="00984AC3"/>
    <w:rsid w:val="00985602"/>
    <w:rsid w:val="00986D9B"/>
    <w:rsid w:val="009937FE"/>
    <w:rsid w:val="009A2162"/>
    <w:rsid w:val="009A551E"/>
    <w:rsid w:val="009B792A"/>
    <w:rsid w:val="009C0BDE"/>
    <w:rsid w:val="009D182D"/>
    <w:rsid w:val="009D227E"/>
    <w:rsid w:val="009D518A"/>
    <w:rsid w:val="009D595A"/>
    <w:rsid w:val="009E1356"/>
    <w:rsid w:val="009E1D6A"/>
    <w:rsid w:val="009E2EC2"/>
    <w:rsid w:val="009E569A"/>
    <w:rsid w:val="009F16A6"/>
    <w:rsid w:val="009F2212"/>
    <w:rsid w:val="009F2F11"/>
    <w:rsid w:val="009F3F3E"/>
    <w:rsid w:val="009F54F3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5C4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456"/>
    <w:rsid w:val="00AD5DDC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BF7B2E"/>
    <w:rsid w:val="00C04523"/>
    <w:rsid w:val="00C05B3E"/>
    <w:rsid w:val="00C10F45"/>
    <w:rsid w:val="00C1106E"/>
    <w:rsid w:val="00C117B7"/>
    <w:rsid w:val="00C158BF"/>
    <w:rsid w:val="00C17E9A"/>
    <w:rsid w:val="00C20902"/>
    <w:rsid w:val="00C27696"/>
    <w:rsid w:val="00C27F9D"/>
    <w:rsid w:val="00C31120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01C0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5844"/>
    <w:rsid w:val="00F4591F"/>
    <w:rsid w:val="00F50A39"/>
    <w:rsid w:val="00F50CEC"/>
    <w:rsid w:val="00F531B6"/>
    <w:rsid w:val="00F5628B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A7C66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5B17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8qk_8XrIO-%20%20EJjvUsqSgWIh9wVZuXEa8ASMxxXbpFOpJK0EA/viewfor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riconvention.org/en/hambu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E90E5-9FE9-4280-BEEE-7730FCB9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6</cp:revision>
  <cp:lastPrinted>2014-01-24T10:02:00Z</cp:lastPrinted>
  <dcterms:created xsi:type="dcterms:W3CDTF">2019-01-28T14:51:00Z</dcterms:created>
  <dcterms:modified xsi:type="dcterms:W3CDTF">2019-01-29T09:16:00Z</dcterms:modified>
</cp:coreProperties>
</file>