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960A7F" w:rsidRPr="005A305D" w:rsidRDefault="00EE6CF3" w:rsidP="00960A7F">
      <w:pPr>
        <w:spacing w:after="0"/>
        <w:jc w:val="center"/>
        <w:rPr>
          <w:sz w:val="24"/>
          <w:szCs w:val="24"/>
          <w:u w:val="single"/>
        </w:rPr>
      </w:pPr>
      <w:r w:rsidRPr="005A305D">
        <w:rPr>
          <w:sz w:val="24"/>
          <w:szCs w:val="24"/>
          <w:u w:val="single"/>
        </w:rPr>
        <w:t>z</w:t>
      </w:r>
      <w:r w:rsidR="00DD6E05" w:rsidRPr="005A305D">
        <w:rPr>
          <w:sz w:val="24"/>
          <w:szCs w:val="24"/>
          <w:u w:val="single"/>
        </w:rPr>
        <w:t xml:space="preserve"> 1</w:t>
      </w:r>
      <w:r w:rsidR="00CE4345">
        <w:rPr>
          <w:sz w:val="24"/>
          <w:szCs w:val="24"/>
          <w:u w:val="single"/>
        </w:rPr>
        <w:t>2</w:t>
      </w:r>
      <w:r w:rsidR="00B750FA" w:rsidRPr="005A305D">
        <w:rPr>
          <w:sz w:val="24"/>
          <w:szCs w:val="24"/>
          <w:u w:val="single"/>
        </w:rPr>
        <w:t xml:space="preserve">. </w:t>
      </w:r>
      <w:r w:rsidR="00D746E9" w:rsidRPr="005A305D">
        <w:rPr>
          <w:sz w:val="24"/>
          <w:szCs w:val="24"/>
          <w:u w:val="single"/>
        </w:rPr>
        <w:t xml:space="preserve">stretnutia </w:t>
      </w:r>
      <w:r w:rsidR="00A57DF8" w:rsidRPr="005A305D">
        <w:rPr>
          <w:sz w:val="24"/>
          <w:szCs w:val="24"/>
          <w:u w:val="single"/>
        </w:rPr>
        <w:t xml:space="preserve"> RC Nitra dňa </w:t>
      </w:r>
      <w:r w:rsidR="00CE4345">
        <w:rPr>
          <w:sz w:val="24"/>
          <w:szCs w:val="24"/>
          <w:u w:val="single"/>
        </w:rPr>
        <w:t>20</w:t>
      </w:r>
      <w:r w:rsidR="001F0D7D" w:rsidRPr="005A305D">
        <w:rPr>
          <w:sz w:val="24"/>
          <w:szCs w:val="24"/>
          <w:u w:val="single"/>
        </w:rPr>
        <w:t>. novembra</w:t>
      </w:r>
      <w:r w:rsidR="00252FB6" w:rsidRPr="005A305D">
        <w:rPr>
          <w:sz w:val="24"/>
          <w:szCs w:val="24"/>
          <w:u w:val="single"/>
        </w:rPr>
        <w:t xml:space="preserve"> 2017</w:t>
      </w:r>
      <w:r w:rsidR="00610B9A" w:rsidRPr="005A305D">
        <w:rPr>
          <w:sz w:val="24"/>
          <w:szCs w:val="24"/>
          <w:u w:val="single"/>
        </w:rPr>
        <w:t xml:space="preserve"> </w:t>
      </w:r>
      <w:r w:rsidR="00C17E9A" w:rsidRPr="005A305D">
        <w:rPr>
          <w:sz w:val="24"/>
          <w:szCs w:val="24"/>
          <w:u w:val="single"/>
        </w:rPr>
        <w:t>v</w:t>
      </w:r>
      <w:r w:rsidR="00CE4345">
        <w:rPr>
          <w:sz w:val="24"/>
          <w:szCs w:val="24"/>
          <w:u w:val="single"/>
        </w:rPr>
        <w:t> penzióne Artin, Nitra</w:t>
      </w:r>
      <w:r w:rsidR="00DD6E05" w:rsidRPr="005A305D">
        <w:rPr>
          <w:sz w:val="24"/>
          <w:szCs w:val="24"/>
          <w:u w:val="single"/>
        </w:rPr>
        <w:t xml:space="preserve"> </w:t>
      </w:r>
    </w:p>
    <w:p w:rsidR="00DD6E05" w:rsidRPr="005A305D" w:rsidRDefault="00DD6E05" w:rsidP="00960A7F">
      <w:pPr>
        <w:spacing w:after="0"/>
        <w:jc w:val="center"/>
        <w:rPr>
          <w:sz w:val="24"/>
          <w:szCs w:val="24"/>
          <w:u w:val="single"/>
        </w:rPr>
      </w:pPr>
    </w:p>
    <w:p w:rsidR="00DD1AE7" w:rsidRPr="00363868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EB0AA3" w:rsidRPr="00363868">
        <w:t xml:space="preserve">  </w:t>
      </w:r>
      <w:r w:rsidR="00EE6CF3" w:rsidRPr="00363868">
        <w:t xml:space="preserve">R. Plevka, </w:t>
      </w:r>
      <w:r w:rsidR="00961DFE" w:rsidRPr="00363868">
        <w:t xml:space="preserve">A. Tóth, </w:t>
      </w:r>
      <w:r w:rsidR="009225C9" w:rsidRPr="00363868">
        <w:t>M. Waldner</w:t>
      </w:r>
      <w:r w:rsidR="009225C9">
        <w:t xml:space="preserve">, </w:t>
      </w:r>
      <w:r w:rsidR="00780361" w:rsidRPr="00363868">
        <w:t xml:space="preserve"> </w:t>
      </w:r>
      <w:r w:rsidR="00DD6E05" w:rsidRPr="00363868">
        <w:t xml:space="preserve">V. Miklík, </w:t>
      </w:r>
      <w:r w:rsidR="009225C9" w:rsidRPr="00363868">
        <w:t>D. Hetényi,</w:t>
      </w:r>
      <w:r w:rsidR="009225C9">
        <w:t xml:space="preserve"> </w:t>
      </w:r>
      <w:r w:rsidR="00780361" w:rsidRPr="00363868">
        <w:t>L. Tatar,  M. Svoreň</w:t>
      </w:r>
      <w:r w:rsidR="009225C9">
        <w:t xml:space="preserve">, </w:t>
      </w:r>
      <w:r w:rsidR="001F0D7D" w:rsidRPr="00363868">
        <w:t xml:space="preserve">L. Hetényi,  </w:t>
      </w:r>
      <w:r w:rsidR="00E03DCC" w:rsidRPr="00363868">
        <w:t xml:space="preserve">G. Tuhý, </w:t>
      </w:r>
      <w:r w:rsidR="009225C9" w:rsidRPr="00363868">
        <w:t xml:space="preserve">Ľ. Holejšovský, K. Pieta, </w:t>
      </w:r>
      <w:r w:rsidR="00780361" w:rsidRPr="00363868">
        <w:t>L. Gáll,</w:t>
      </w:r>
    </w:p>
    <w:p w:rsidR="001F0D7D" w:rsidRPr="00363868" w:rsidRDefault="001F0D7D" w:rsidP="002006F9">
      <w:pPr>
        <w:spacing w:after="0"/>
        <w:jc w:val="both"/>
      </w:pPr>
    </w:p>
    <w:p w:rsidR="00DD6E05" w:rsidRDefault="001F0D7D" w:rsidP="002006F9">
      <w:pPr>
        <w:spacing w:after="0"/>
        <w:jc w:val="both"/>
      </w:pPr>
      <w:r w:rsidRPr="00363868">
        <w:t>Hos</w:t>
      </w:r>
      <w:r w:rsidR="00DD6E05" w:rsidRPr="00363868">
        <w:t xml:space="preserve">tia : </w:t>
      </w:r>
      <w:r w:rsidRPr="00363868">
        <w:t xml:space="preserve"> </w:t>
      </w:r>
      <w:r w:rsidR="009225C9">
        <w:t>Jozef Dvonč, primátor mesta Nitra</w:t>
      </w:r>
    </w:p>
    <w:p w:rsidR="009225C9" w:rsidRPr="00363868" w:rsidRDefault="009225C9" w:rsidP="002006F9">
      <w:pPr>
        <w:spacing w:after="0"/>
        <w:jc w:val="both"/>
      </w:pPr>
    </w:p>
    <w:p w:rsidR="00DD6E05" w:rsidRDefault="00033976" w:rsidP="00E64738">
      <w:pPr>
        <w:spacing w:after="0"/>
        <w:jc w:val="both"/>
      </w:pPr>
      <w:r w:rsidRPr="00363868">
        <w:t>Ospravedlnení :</w:t>
      </w:r>
      <w:r w:rsidR="00387259" w:rsidRPr="00363868">
        <w:t xml:space="preserve"> </w:t>
      </w:r>
      <w:r w:rsidR="009225C9" w:rsidRPr="00363868">
        <w:t xml:space="preserve">A. Havranová,  </w:t>
      </w:r>
      <w:r w:rsidR="00610B9A" w:rsidRPr="00363868">
        <w:t>P. Szabo</w:t>
      </w:r>
      <w:r w:rsidR="00C96EFE" w:rsidRPr="00363868">
        <w:t xml:space="preserve">, </w:t>
      </w:r>
      <w:r w:rsidR="00DD6E05" w:rsidRPr="00363868">
        <w:t xml:space="preserve">I. Košalko, D. Peskovičová,  </w:t>
      </w:r>
      <w:r w:rsidR="00961DFE" w:rsidRPr="00363868">
        <w:t>P. Graffenau,</w:t>
      </w:r>
      <w:r w:rsidR="00DD6E05" w:rsidRPr="00363868">
        <w:t xml:space="preserve"> E. Oláh, </w:t>
      </w:r>
      <w:r w:rsidR="00961DFE" w:rsidRPr="00363868">
        <w:t xml:space="preserve"> J. Jakubička</w:t>
      </w:r>
      <w:r w:rsidR="001F0D7D" w:rsidRPr="00363868">
        <w:t xml:space="preserve">, </w:t>
      </w:r>
      <w:r w:rsidR="00AB468C" w:rsidRPr="00363868">
        <w:t xml:space="preserve">J. Dóczy, K. Lacko-Bartoš, </w:t>
      </w:r>
      <w:r w:rsidR="009225C9" w:rsidRPr="00363868">
        <w:t>J. Stoklasa,</w:t>
      </w:r>
      <w:r w:rsidR="009225C9" w:rsidRPr="009225C9">
        <w:t xml:space="preserve"> </w:t>
      </w:r>
      <w:r w:rsidR="009225C9">
        <w:t>P. Galo</w:t>
      </w:r>
    </w:p>
    <w:p w:rsidR="009225C9" w:rsidRDefault="009225C9" w:rsidP="00E64738">
      <w:pPr>
        <w:spacing w:after="0"/>
        <w:jc w:val="both"/>
      </w:pPr>
    </w:p>
    <w:p w:rsidR="009225C9" w:rsidRDefault="009225C9" w:rsidP="007371DC">
      <w:pPr>
        <w:spacing w:after="0"/>
        <w:jc w:val="both"/>
        <w:rPr>
          <w:rFonts w:asciiTheme="minorHAnsi" w:hAnsiTheme="minorHAnsi" w:cstheme="minorHAnsi"/>
        </w:rPr>
      </w:pPr>
      <w:r w:rsidRPr="007371DC">
        <w:rPr>
          <w:rFonts w:asciiTheme="minorHAnsi" w:hAnsiTheme="minorHAnsi" w:cstheme="minorHAnsi"/>
        </w:rPr>
        <w:t>Rokovanie RC Nitra otvoril viedol A. Tóth v zastúpení Anky Havranovej, prezidentky RC Nitra. V úvode privítal primátora mesta Nitra pána Jozefa Dvonča. Primát</w:t>
      </w:r>
      <w:r w:rsidR="00CE4345" w:rsidRPr="007371DC">
        <w:rPr>
          <w:rFonts w:asciiTheme="minorHAnsi" w:hAnsiTheme="minorHAnsi" w:cstheme="minorHAnsi"/>
        </w:rPr>
        <w:t>or mesta oboznáml členov klubu s programom Nitra - moderné mesto – Smart City.</w:t>
      </w:r>
      <w:r w:rsidR="007371DC" w:rsidRPr="007371DC">
        <w:rPr>
          <w:rFonts w:asciiTheme="minorHAnsi" w:hAnsiTheme="minorHAnsi" w:cstheme="minorHAnsi"/>
        </w:rPr>
        <w:t xml:space="preserve"> </w:t>
      </w:r>
    </w:p>
    <w:p w:rsidR="007371DC" w:rsidRPr="007371DC" w:rsidRDefault="007371DC" w:rsidP="007371DC">
      <w:pPr>
        <w:spacing w:after="0"/>
        <w:jc w:val="both"/>
        <w:rPr>
          <w:rFonts w:asciiTheme="minorHAnsi" w:hAnsiTheme="minorHAnsi" w:cstheme="minorHAnsi"/>
        </w:rPr>
      </w:pPr>
    </w:p>
    <w:p w:rsidR="007371DC" w:rsidRPr="007371DC" w:rsidRDefault="007371DC" w:rsidP="009429FF">
      <w:pPr>
        <w:pStyle w:val="Normlnywebov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color w:val="475055"/>
          <w:sz w:val="22"/>
          <w:szCs w:val="22"/>
        </w:rPr>
      </w:pPr>
      <w:r w:rsidRPr="007371DC">
        <w:rPr>
          <w:rFonts w:asciiTheme="minorHAnsi" w:hAnsiTheme="minorHAnsi" w:cstheme="minorHAnsi"/>
          <w:color w:val="475055"/>
          <w:sz w:val="22"/>
          <w:szCs w:val="22"/>
        </w:rPr>
        <w:t>Nitra chce patriť k lídrom na Slovensku v rámci konceptu Smart City. Ako moderné mesto chce šetriť zdroje, produkovať minimum emisií, investovať do ľudských zdrojov a doplnení siete infraštruktúry s tým, že bude ešte viac využívať moderné technológie a riešenia.</w:t>
      </w:r>
    </w:p>
    <w:p w:rsidR="00CE4345" w:rsidRPr="007371DC" w:rsidRDefault="007371DC" w:rsidP="007371DC">
      <w:pPr>
        <w:pStyle w:val="Normlnywebov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71DC">
        <w:rPr>
          <w:rFonts w:asciiTheme="minorHAnsi" w:hAnsiTheme="minorHAnsi" w:cstheme="minorHAnsi"/>
          <w:color w:val="475055"/>
          <w:sz w:val="22"/>
          <w:szCs w:val="22"/>
        </w:rPr>
        <w:t>Samotný zámer uskutočnenia konceptu Smart City v Nitre bol schválený v roku 2016 v mestskom zastupiteľstve. Určené boli ciele konceptu a definované hlavné oblasti -  </w:t>
      </w:r>
      <w:r w:rsidRPr="007371DC">
        <w:rPr>
          <w:rFonts w:asciiTheme="minorHAnsi" w:hAnsiTheme="minorHAnsi" w:cstheme="minorHAnsi"/>
          <w:b/>
          <w:bCs/>
          <w:color w:val="475055"/>
          <w:sz w:val="22"/>
          <w:szCs w:val="22"/>
        </w:rPr>
        <w:t>mobilita, životná úroveň, inteligentná energia a energetický manažment.  </w:t>
      </w:r>
    </w:p>
    <w:p w:rsidR="00CE4345" w:rsidRPr="007371DC" w:rsidRDefault="00CE4345" w:rsidP="007371DC">
      <w:pPr>
        <w:pStyle w:val="Normlnywebov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color w:val="475055"/>
          <w:sz w:val="22"/>
          <w:szCs w:val="22"/>
        </w:rPr>
      </w:pPr>
      <w:r w:rsidRPr="007371DC">
        <w:rPr>
          <w:rFonts w:asciiTheme="minorHAnsi" w:hAnsiTheme="minorHAnsi" w:cstheme="minorHAnsi"/>
          <w:color w:val="475055"/>
          <w:sz w:val="22"/>
          <w:szCs w:val="22"/>
        </w:rPr>
        <w:t>V  oblasti </w:t>
      </w:r>
      <w:r w:rsidRPr="007371DC">
        <w:rPr>
          <w:rFonts w:asciiTheme="minorHAnsi" w:hAnsiTheme="minorHAnsi" w:cstheme="minorHAnsi"/>
          <w:b/>
          <w:bCs/>
          <w:color w:val="475055"/>
          <w:sz w:val="22"/>
          <w:szCs w:val="22"/>
        </w:rPr>
        <w:t>mobility</w:t>
      </w:r>
      <w:r w:rsidRPr="007371DC">
        <w:rPr>
          <w:rFonts w:asciiTheme="minorHAnsi" w:hAnsiTheme="minorHAnsi" w:cstheme="minorHAnsi"/>
          <w:color w:val="475055"/>
          <w:sz w:val="22"/>
          <w:szCs w:val="22"/>
        </w:rPr>
        <w:t> mesto plánuje inteligentnú a modernú verejnú dopravu s postupným zapojením  elektrobusov. V ponuke budú aj ďalšie, alternatívne druhy dopravy. Veľkým prínosom bude doplnenie siete cyklotrás o ďalších takmer 14 kilometrov. Dôležitou bude aj regulácia parkovania v centre mesta, jej funkčnosť podporia moderné technológie.  </w:t>
      </w:r>
    </w:p>
    <w:p w:rsidR="007371DC" w:rsidRPr="007371DC" w:rsidRDefault="00CE4345" w:rsidP="007371DC">
      <w:pPr>
        <w:pStyle w:val="Normlnywebov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color w:val="475055"/>
          <w:sz w:val="22"/>
          <w:szCs w:val="22"/>
        </w:rPr>
      </w:pPr>
      <w:r w:rsidRPr="007371DC">
        <w:rPr>
          <w:rFonts w:asciiTheme="minorHAnsi" w:hAnsiTheme="minorHAnsi" w:cstheme="minorHAnsi"/>
          <w:color w:val="475055"/>
          <w:sz w:val="22"/>
          <w:szCs w:val="22"/>
        </w:rPr>
        <w:t>V oblasti </w:t>
      </w:r>
      <w:r w:rsidRPr="007371DC">
        <w:rPr>
          <w:rFonts w:asciiTheme="minorHAnsi" w:hAnsiTheme="minorHAnsi" w:cstheme="minorHAnsi"/>
          <w:b/>
          <w:bCs/>
          <w:color w:val="475055"/>
          <w:sz w:val="22"/>
          <w:szCs w:val="22"/>
        </w:rPr>
        <w:t>životnej úrovne b</w:t>
      </w:r>
      <w:r w:rsidRPr="007371DC">
        <w:rPr>
          <w:rFonts w:asciiTheme="minorHAnsi" w:hAnsiTheme="minorHAnsi" w:cstheme="minorHAnsi"/>
          <w:color w:val="475055"/>
          <w:sz w:val="22"/>
          <w:szCs w:val="22"/>
        </w:rPr>
        <w:t>ude mesto pokračovať v budovaní inteligentných riešení (Smart aplikácie, notifikačné systémy, inteligentné lavičky) ako aj zlepšení kvality verejných priestranstiev s doplnením zelene. Dôležité bude nadviazať na opatrenia súvisiace so zmenou klímy (osviežovače vzduchu) i motiváciou občanov pri zapájaní sa do aktivít zvyšovania životnej úrovne, ako napr. pri súťaži o najkrajší balkón a</w:t>
      </w:r>
      <w:r w:rsidR="007371DC" w:rsidRPr="007371DC">
        <w:rPr>
          <w:rFonts w:asciiTheme="minorHAnsi" w:hAnsiTheme="minorHAnsi" w:cstheme="minorHAnsi"/>
          <w:color w:val="475055"/>
          <w:sz w:val="22"/>
          <w:szCs w:val="22"/>
        </w:rPr>
        <w:t> </w:t>
      </w:r>
      <w:r w:rsidRPr="007371DC">
        <w:rPr>
          <w:rFonts w:asciiTheme="minorHAnsi" w:hAnsiTheme="minorHAnsi" w:cstheme="minorHAnsi"/>
          <w:color w:val="475055"/>
          <w:sz w:val="22"/>
          <w:szCs w:val="22"/>
        </w:rPr>
        <w:t>predzáhradku</w:t>
      </w:r>
    </w:p>
    <w:p w:rsidR="00CE4345" w:rsidRPr="007371DC" w:rsidRDefault="00CE4345" w:rsidP="007371DC">
      <w:pPr>
        <w:pStyle w:val="Normlnywebov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color w:val="475055"/>
          <w:sz w:val="22"/>
          <w:szCs w:val="22"/>
        </w:rPr>
      </w:pPr>
      <w:r w:rsidRPr="007371DC">
        <w:rPr>
          <w:rFonts w:asciiTheme="minorHAnsi" w:hAnsiTheme="minorHAnsi" w:cstheme="minorHAnsi"/>
          <w:b/>
          <w:bCs/>
          <w:color w:val="475055"/>
          <w:sz w:val="22"/>
          <w:szCs w:val="22"/>
        </w:rPr>
        <w:t>Ekologickejšie nakladanie s odpadom a výhodnejšie hospodárenie s vodou a teplom</w:t>
      </w:r>
      <w:r w:rsidRPr="007371DC">
        <w:rPr>
          <w:rFonts w:asciiTheme="minorHAnsi" w:hAnsiTheme="minorHAnsi" w:cstheme="minorHAnsi"/>
          <w:color w:val="475055"/>
          <w:sz w:val="22"/>
          <w:szCs w:val="22"/>
        </w:rPr>
        <w:t> plánuje zastrešiť oblasť inteligentnej energie. V pláne je spracovanie technicko-ekonomickej štúdie s dôrazom na využitie obnoviteľných zdrojov ako aj zavedenie nových technológií pre vytváranie energetických zásob pre prevádzkové potreby mesta. Využité by mali byť elektrobatérie nabíjané z výstupov spracovania komunálneho odpadu, biomasy a vodných zdrojov. </w:t>
      </w:r>
    </w:p>
    <w:p w:rsidR="007371DC" w:rsidRPr="007371DC" w:rsidRDefault="00CE4345" w:rsidP="007371DC">
      <w:pPr>
        <w:pStyle w:val="Normlnywebov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color w:val="475055"/>
          <w:sz w:val="22"/>
          <w:szCs w:val="22"/>
        </w:rPr>
      </w:pPr>
      <w:r w:rsidRPr="007371DC">
        <w:rPr>
          <w:rFonts w:asciiTheme="minorHAnsi" w:hAnsiTheme="minorHAnsi" w:cstheme="minorHAnsi"/>
          <w:color w:val="475055"/>
          <w:sz w:val="22"/>
          <w:szCs w:val="22"/>
        </w:rPr>
        <w:t>V oblasti </w:t>
      </w:r>
      <w:r w:rsidRPr="007371DC">
        <w:rPr>
          <w:rFonts w:asciiTheme="minorHAnsi" w:hAnsiTheme="minorHAnsi" w:cstheme="minorHAnsi"/>
          <w:b/>
          <w:bCs/>
          <w:color w:val="475055"/>
          <w:sz w:val="22"/>
          <w:szCs w:val="22"/>
        </w:rPr>
        <w:t>energetického manažmentu</w:t>
      </w:r>
      <w:r w:rsidRPr="007371DC">
        <w:rPr>
          <w:rFonts w:asciiTheme="minorHAnsi" w:hAnsiTheme="minorHAnsi" w:cstheme="minorHAnsi"/>
          <w:color w:val="475055"/>
          <w:sz w:val="22"/>
          <w:szCs w:val="22"/>
        </w:rPr>
        <w:t> bude ponúknutý prepracovanejší systém, ktorý zjednoduší spracovanie elektronických žiadostí od občanov. Mesto plánuje aj doplnenie modernizácie verejného osvetlenia s inteligentným monitoringom a riadením svietidiel. Plánovaná je aj modernizácia osvetlenia v mestských budovách, športových areáloch i ve</w:t>
      </w:r>
      <w:r w:rsidR="007371DC" w:rsidRPr="007371DC">
        <w:rPr>
          <w:rFonts w:asciiTheme="minorHAnsi" w:hAnsiTheme="minorHAnsi" w:cstheme="minorHAnsi"/>
          <w:color w:val="475055"/>
          <w:sz w:val="22"/>
          <w:szCs w:val="22"/>
        </w:rPr>
        <w:t xml:space="preserve">rejných priestranstvách. </w:t>
      </w:r>
      <w:r w:rsidRPr="007371DC">
        <w:rPr>
          <w:rFonts w:asciiTheme="minorHAnsi" w:hAnsiTheme="minorHAnsi" w:cstheme="minorHAnsi"/>
          <w:color w:val="475055"/>
          <w:sz w:val="22"/>
          <w:szCs w:val="22"/>
        </w:rPr>
        <w:t xml:space="preserve">Pilotný projekt LED svietidlami </w:t>
      </w:r>
      <w:r w:rsidR="007371DC" w:rsidRPr="007371DC">
        <w:rPr>
          <w:rFonts w:asciiTheme="minorHAnsi" w:hAnsiTheme="minorHAnsi" w:cstheme="minorHAnsi"/>
          <w:color w:val="475055"/>
          <w:sz w:val="22"/>
          <w:szCs w:val="22"/>
        </w:rPr>
        <w:t>bol zrealizovaný</w:t>
      </w:r>
      <w:r w:rsidRPr="007371DC">
        <w:rPr>
          <w:rFonts w:asciiTheme="minorHAnsi" w:hAnsiTheme="minorHAnsi" w:cstheme="minorHAnsi"/>
          <w:color w:val="475055"/>
          <w:sz w:val="22"/>
          <w:szCs w:val="22"/>
        </w:rPr>
        <w:t xml:space="preserve"> na ZŠ Cabajská a v areáli tenisových kurtov. Úspora týmto svietením by mala byť okolo 40 až 50 percent s tým, že budú znížené náklady na údržbu a svietidlá budú šetrnejšie k zraku žiakov i športovcov, ale aj k životnému prostrediu</w:t>
      </w:r>
    </w:p>
    <w:p w:rsidR="007371DC" w:rsidRPr="007371DC" w:rsidRDefault="00CE4345" w:rsidP="007371DC">
      <w:pPr>
        <w:pStyle w:val="Normlnywebov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color w:val="475055"/>
          <w:sz w:val="22"/>
          <w:szCs w:val="22"/>
        </w:rPr>
      </w:pPr>
      <w:r w:rsidRPr="007371DC">
        <w:rPr>
          <w:rFonts w:asciiTheme="minorHAnsi" w:hAnsiTheme="minorHAnsi" w:cstheme="minorHAnsi"/>
          <w:color w:val="475055"/>
          <w:sz w:val="22"/>
          <w:szCs w:val="22"/>
        </w:rPr>
        <w:t xml:space="preserve">Ciele v rámci Smart City chce mesto zrealizovať do roku 2022 a využije všetky možné možnosti čerpania finančných zdrojov. </w:t>
      </w:r>
    </w:p>
    <w:p w:rsidR="00CE4345" w:rsidRDefault="00CE4345" w:rsidP="007371DC">
      <w:pPr>
        <w:pStyle w:val="Normlnywebov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color w:val="475055"/>
          <w:sz w:val="22"/>
          <w:szCs w:val="22"/>
        </w:rPr>
      </w:pPr>
      <w:r w:rsidRPr="007371DC">
        <w:rPr>
          <w:rFonts w:asciiTheme="minorHAnsi" w:hAnsiTheme="minorHAnsi" w:cstheme="minorHAnsi"/>
          <w:color w:val="475055"/>
          <w:sz w:val="22"/>
          <w:szCs w:val="22"/>
        </w:rPr>
        <w:lastRenderedPageBreak/>
        <w:t>Financovanie konceptu moderného mesta je akceptovateľné v rámci aktivít zaradených do Územného rozvoja mesta, ktoré sú financované z Integrovaného regionálneho operačného programu s dofinancovaním mesta, regionálnych  operačných  programov Ministerstva hospodárstva SR, Ministerstva životného prostredia SR, Komunitárnych fondov EÚ, združených investícií s podnikateľskými subjektmi formou verejno-súkromných partnerstiev, dodávateľských úverov podnikateľských subjektov, úverov z Európskej investičnej banky.</w:t>
      </w:r>
      <w:r w:rsidR="007371DC" w:rsidRPr="007371DC">
        <w:rPr>
          <w:rFonts w:asciiTheme="minorHAnsi" w:hAnsiTheme="minorHAnsi" w:cstheme="minorHAnsi"/>
          <w:color w:val="475055"/>
          <w:sz w:val="22"/>
          <w:szCs w:val="22"/>
        </w:rPr>
        <w:t xml:space="preserve"> </w:t>
      </w:r>
    </w:p>
    <w:p w:rsidR="007371DC" w:rsidRDefault="007371DC" w:rsidP="007371DC">
      <w:pPr>
        <w:pStyle w:val="Normlnywebov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color w:val="475055"/>
          <w:sz w:val="22"/>
          <w:szCs w:val="22"/>
        </w:rPr>
      </w:pPr>
      <w:r>
        <w:rPr>
          <w:rFonts w:asciiTheme="minorHAnsi" w:hAnsiTheme="minorHAnsi" w:cstheme="minorHAnsi"/>
          <w:color w:val="475055"/>
          <w:sz w:val="22"/>
          <w:szCs w:val="22"/>
        </w:rPr>
        <w:t>Účasť v programe je otvorená pre mestské podniky a externé organizácie, sídliace na území mesta.</w:t>
      </w:r>
    </w:p>
    <w:p w:rsidR="007371DC" w:rsidRDefault="007371DC" w:rsidP="007371DC">
      <w:pPr>
        <w:pStyle w:val="Normlnywebov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color w:val="475055"/>
          <w:sz w:val="22"/>
          <w:szCs w:val="22"/>
        </w:rPr>
      </w:pPr>
      <w:r>
        <w:rPr>
          <w:rFonts w:asciiTheme="minorHAnsi" w:hAnsiTheme="minorHAnsi" w:cstheme="minorHAnsi"/>
          <w:color w:val="475055"/>
          <w:sz w:val="22"/>
          <w:szCs w:val="22"/>
        </w:rPr>
        <w:t xml:space="preserve">Koordináciu  prác na programe zabezpečuje Riadiaci výbor. </w:t>
      </w:r>
    </w:p>
    <w:p w:rsidR="007371DC" w:rsidRDefault="007371DC" w:rsidP="007371DC">
      <w:pPr>
        <w:pStyle w:val="Normlnywebov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color w:val="475055"/>
          <w:sz w:val="22"/>
          <w:szCs w:val="22"/>
        </w:rPr>
      </w:pPr>
      <w:r>
        <w:rPr>
          <w:rFonts w:asciiTheme="minorHAnsi" w:hAnsiTheme="minorHAnsi" w:cstheme="minorHAnsi"/>
          <w:color w:val="475055"/>
          <w:sz w:val="22"/>
          <w:szCs w:val="22"/>
        </w:rPr>
        <w:t>Mesto ponúka spoluprácu aj prostredníctvom participatívneho rozpočtu sumu 50 000,- Eur.</w:t>
      </w:r>
    </w:p>
    <w:p w:rsidR="007371DC" w:rsidRDefault="007371DC" w:rsidP="007371DC">
      <w:pPr>
        <w:pStyle w:val="Normlnywebov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color w:val="475055"/>
          <w:sz w:val="22"/>
          <w:szCs w:val="22"/>
        </w:rPr>
      </w:pPr>
      <w:r>
        <w:rPr>
          <w:rFonts w:asciiTheme="minorHAnsi" w:hAnsiTheme="minorHAnsi" w:cstheme="minorHAnsi"/>
          <w:color w:val="475055"/>
          <w:sz w:val="22"/>
          <w:szCs w:val="22"/>
        </w:rPr>
        <w:t>V rámci diskusie odpovedal primátor veľmi konkrétne a podrobne na množstvo otázok členov klubu.</w:t>
      </w:r>
    </w:p>
    <w:p w:rsidR="009429FF" w:rsidRDefault="009429FF" w:rsidP="009429FF">
      <w:pPr>
        <w:pStyle w:val="Odsekzoznamu"/>
        <w:numPr>
          <w:ilvl w:val="0"/>
          <w:numId w:val="45"/>
        </w:numPr>
        <w:spacing w:after="0"/>
        <w:jc w:val="both"/>
      </w:pPr>
      <w:r w:rsidRPr="009429FF">
        <w:t xml:space="preserve"> </w:t>
      </w:r>
      <w:r>
        <w:t xml:space="preserve">T. Tóth </w:t>
      </w:r>
      <w:r>
        <w:t xml:space="preserve">pripomenul organizačné pokyny k </w:t>
      </w:r>
      <w:r>
        <w:t> akcii Ochutnávka vín v Topoľčiankach dňa 24. novem</w:t>
      </w:r>
      <w:r>
        <w:t xml:space="preserve">bra 2017 v Chateau Topolčianky, začiatok o 18.00 hod. : </w:t>
      </w:r>
    </w:p>
    <w:p w:rsidR="009429FF" w:rsidRDefault="009429FF" w:rsidP="009429FF">
      <w:pPr>
        <w:pStyle w:val="Odsekzoznamu"/>
        <w:numPr>
          <w:ilvl w:val="0"/>
          <w:numId w:val="36"/>
        </w:numPr>
        <w:spacing w:after="0"/>
        <w:ind w:left="1134" w:hanging="357"/>
        <w:contextualSpacing w:val="0"/>
        <w:jc w:val="both"/>
      </w:pPr>
      <w:r>
        <w:t>Prihlásených  36 účastníkov</w:t>
      </w:r>
      <w:r>
        <w:t xml:space="preserve"> </w:t>
      </w:r>
    </w:p>
    <w:p w:rsidR="007371DC" w:rsidRPr="009429FF" w:rsidRDefault="009429FF" w:rsidP="009429FF">
      <w:pPr>
        <w:pStyle w:val="Odsekzoznamu"/>
        <w:numPr>
          <w:ilvl w:val="0"/>
          <w:numId w:val="36"/>
        </w:numPr>
        <w:spacing w:after="0"/>
        <w:ind w:left="1134" w:hanging="357"/>
        <w:contextualSpacing w:val="0"/>
        <w:jc w:val="both"/>
        <w:rPr>
          <w:rFonts w:asciiTheme="minorHAnsi" w:hAnsiTheme="minorHAnsi" w:cstheme="minorHAnsi"/>
          <w:color w:val="475055"/>
        </w:rPr>
      </w:pPr>
      <w:r>
        <w:t xml:space="preserve">Odchod autobusu od zastávky pri Amfiteátri pod Zoborom 17.00 hod. a od Agroinštitútu o 17.15 hod. </w:t>
      </w:r>
    </w:p>
    <w:p w:rsidR="009429FF" w:rsidRDefault="009429FF" w:rsidP="009429FF">
      <w:pPr>
        <w:pStyle w:val="Odsekzoznamu"/>
        <w:spacing w:after="0"/>
        <w:ind w:left="1134"/>
        <w:contextualSpacing w:val="0"/>
        <w:jc w:val="both"/>
        <w:rPr>
          <w:rFonts w:asciiTheme="minorHAnsi" w:hAnsiTheme="minorHAnsi" w:cstheme="minorHAnsi"/>
          <w:color w:val="475055"/>
        </w:rPr>
      </w:pPr>
    </w:p>
    <w:p w:rsidR="007371DC" w:rsidRPr="009429FF" w:rsidRDefault="009429FF" w:rsidP="009429FF">
      <w:pPr>
        <w:pStyle w:val="Normlnywebov"/>
        <w:numPr>
          <w:ilvl w:val="0"/>
          <w:numId w:val="45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color w:val="475055"/>
          <w:sz w:val="22"/>
          <w:szCs w:val="22"/>
        </w:rPr>
      </w:pPr>
      <w:r>
        <w:rPr>
          <w:rFonts w:asciiTheme="minorHAnsi" w:hAnsiTheme="minorHAnsi" w:cstheme="minorHAnsi"/>
          <w:color w:val="475055"/>
          <w:sz w:val="22"/>
          <w:szCs w:val="22"/>
        </w:rPr>
        <w:t xml:space="preserve">R. Plevka informoval o vzniku nového Rotary klubu v Trenčíne. </w:t>
      </w:r>
      <w:r w:rsidRPr="009429FF">
        <w:rPr>
          <w:rFonts w:asciiTheme="minorHAnsi" w:eastAsia="Calibri" w:hAnsiTheme="minorHAnsi" w:cstheme="minorHAnsi"/>
          <w:color w:val="666666"/>
          <w:sz w:val="22"/>
          <w:szCs w:val="22"/>
          <w:shd w:val="clear" w:color="auto" w:fill="FFFFFF"/>
          <w:lang w:eastAsia="en-US"/>
        </w:rPr>
        <w:t xml:space="preserve">Privítali sme v Trenčíne nový, prevažne dámsky </w:t>
      </w:r>
      <w:r>
        <w:rPr>
          <w:rFonts w:asciiTheme="minorHAnsi" w:eastAsia="Calibri" w:hAnsiTheme="minorHAnsi" w:cstheme="minorHAnsi"/>
          <w:color w:val="666666"/>
          <w:sz w:val="22"/>
          <w:szCs w:val="22"/>
          <w:shd w:val="clear" w:color="auto" w:fill="FFFFFF"/>
          <w:lang w:eastAsia="en-US"/>
        </w:rPr>
        <w:t>R</w:t>
      </w:r>
      <w:r w:rsidRPr="009429FF">
        <w:rPr>
          <w:rFonts w:asciiTheme="minorHAnsi" w:eastAsia="Calibri" w:hAnsiTheme="minorHAnsi" w:cstheme="minorHAnsi"/>
          <w:color w:val="666666"/>
          <w:sz w:val="22"/>
          <w:szCs w:val="22"/>
          <w:shd w:val="clear" w:color="auto" w:fill="FFFFFF"/>
          <w:lang w:eastAsia="en-US"/>
        </w:rPr>
        <w:t>otary klub. Ich projekt kaviarne - chránenej dielne sme za náš</w:t>
      </w:r>
      <w:r>
        <w:rPr>
          <w:rFonts w:asciiTheme="minorHAnsi" w:eastAsia="Calibri" w:hAnsiTheme="minorHAnsi" w:cstheme="minorHAnsi"/>
          <w:color w:val="666666"/>
          <w:sz w:val="22"/>
          <w:szCs w:val="22"/>
          <w:shd w:val="clear" w:color="auto" w:fill="FFFFFF"/>
          <w:lang w:eastAsia="en-US"/>
        </w:rPr>
        <w:t xml:space="preserve"> Rotary klub Nitra </w:t>
      </w:r>
      <w:r w:rsidRPr="009429FF">
        <w:rPr>
          <w:rFonts w:asciiTheme="minorHAnsi" w:eastAsia="Calibri" w:hAnsiTheme="minorHAnsi" w:cstheme="minorHAnsi"/>
          <w:color w:val="666666"/>
          <w:sz w:val="22"/>
          <w:szCs w:val="22"/>
          <w:shd w:val="clear" w:color="auto" w:fill="FFFFFF"/>
          <w:lang w:eastAsia="en-US"/>
        </w:rPr>
        <w:t>obdarili výbornou kávou Veronia. Želáme veľa úspechov.</w:t>
      </w:r>
    </w:p>
    <w:p w:rsidR="009429FF" w:rsidRPr="009429FF" w:rsidRDefault="009429FF" w:rsidP="00697377">
      <w:pPr>
        <w:pStyle w:val="Normlnywebov"/>
        <w:numPr>
          <w:ilvl w:val="0"/>
          <w:numId w:val="45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color w:val="475055"/>
          <w:sz w:val="22"/>
          <w:szCs w:val="22"/>
        </w:rPr>
      </w:pPr>
      <w:r w:rsidRPr="009429FF">
        <w:rPr>
          <w:rFonts w:asciiTheme="minorHAnsi" w:hAnsiTheme="minorHAnsi" w:cstheme="minorHAnsi"/>
          <w:color w:val="475055"/>
          <w:sz w:val="22"/>
          <w:szCs w:val="22"/>
        </w:rPr>
        <w:t>Avízo o vzniku ďalšieho Rotary klubu v Žiline.</w:t>
      </w:r>
    </w:p>
    <w:p w:rsidR="009429FF" w:rsidRDefault="009429FF" w:rsidP="009429FF">
      <w:pPr>
        <w:pStyle w:val="Normlnywebov"/>
        <w:numPr>
          <w:ilvl w:val="0"/>
          <w:numId w:val="45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color w:val="475055"/>
          <w:sz w:val="22"/>
          <w:szCs w:val="22"/>
        </w:rPr>
      </w:pPr>
      <w:r>
        <w:rPr>
          <w:rFonts w:asciiTheme="minorHAnsi" w:hAnsiTheme="minorHAnsi" w:cstheme="minorHAnsi"/>
          <w:color w:val="475055"/>
          <w:sz w:val="22"/>
          <w:szCs w:val="22"/>
        </w:rPr>
        <w:t>Info o prednáške V. Nižňanského, Rotary Piešťany, zaradíme do programu.</w:t>
      </w:r>
    </w:p>
    <w:p w:rsidR="009429FF" w:rsidRDefault="00B56480" w:rsidP="009429FF">
      <w:pPr>
        <w:pStyle w:val="Normlnywebov"/>
        <w:numPr>
          <w:ilvl w:val="0"/>
          <w:numId w:val="45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color w:val="475055"/>
          <w:sz w:val="22"/>
          <w:szCs w:val="22"/>
        </w:rPr>
      </w:pPr>
      <w:r>
        <w:rPr>
          <w:rFonts w:asciiTheme="minorHAnsi" w:hAnsiTheme="minorHAnsi" w:cstheme="minorHAnsi"/>
          <w:color w:val="475055"/>
          <w:sz w:val="22"/>
          <w:szCs w:val="22"/>
        </w:rPr>
        <w:t>A. Tóth informoval o účasti na poslednej rozlúčke s pánom Beňuškom. Stretnutie s RC Banská Bystrica.</w:t>
      </w:r>
    </w:p>
    <w:p w:rsidR="00B56480" w:rsidRDefault="00B56480" w:rsidP="009429FF">
      <w:pPr>
        <w:pStyle w:val="Normlnywebov"/>
        <w:numPr>
          <w:ilvl w:val="0"/>
          <w:numId w:val="45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color w:val="475055"/>
          <w:sz w:val="22"/>
          <w:szCs w:val="22"/>
        </w:rPr>
      </w:pPr>
      <w:r>
        <w:rPr>
          <w:rFonts w:asciiTheme="minorHAnsi" w:hAnsiTheme="minorHAnsi" w:cstheme="minorHAnsi"/>
          <w:color w:val="475055"/>
          <w:sz w:val="22"/>
          <w:szCs w:val="22"/>
        </w:rPr>
        <w:t>Odhlasovali sme nomináciu sl. Tamary Mrázikovej na ročný výmenný pobyt Rotary v období 2018/2019.</w:t>
      </w:r>
    </w:p>
    <w:p w:rsidR="00CE4345" w:rsidRPr="00124450" w:rsidRDefault="00B56480" w:rsidP="00C92347">
      <w:pPr>
        <w:pStyle w:val="Normlnywebov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124450">
        <w:rPr>
          <w:rFonts w:asciiTheme="minorHAnsi" w:hAnsiTheme="minorHAnsi" w:cstheme="minorHAnsi"/>
          <w:b/>
          <w:color w:val="475055"/>
          <w:sz w:val="22"/>
          <w:szCs w:val="22"/>
        </w:rPr>
        <w:t>Odhlasovali sme nomináciu pána Júliusa Bindera na cenu Tomáša Baťu, za mimoriadny osobný prínos v sprevádzkovaní najväčšieho  stredoeurópskeho vodného diela Gabčíkov</w:t>
      </w:r>
      <w:r w:rsidR="00124450">
        <w:rPr>
          <w:rFonts w:asciiTheme="minorHAnsi" w:hAnsiTheme="minorHAnsi" w:cstheme="minorHAnsi"/>
          <w:b/>
          <w:color w:val="475055"/>
          <w:sz w:val="22"/>
          <w:szCs w:val="22"/>
        </w:rPr>
        <w:t>o</w:t>
      </w:r>
      <w:r w:rsidRPr="00124450">
        <w:rPr>
          <w:rFonts w:asciiTheme="minorHAnsi" w:hAnsiTheme="minorHAnsi" w:cstheme="minorHAnsi"/>
          <w:b/>
          <w:color w:val="475055"/>
          <w:sz w:val="22"/>
          <w:szCs w:val="22"/>
        </w:rPr>
        <w:t xml:space="preserve"> – Nagymaros. Pán Binder sa rozhodujúcim spôsobom zaslúžil  o zlepšenie plavebných podmienok na Dunaji, protipovodňovú ochranu dotknutého územia, sprevádzkovanie elektrární na Dunaji</w:t>
      </w:r>
      <w:r w:rsidR="00124450" w:rsidRPr="00124450">
        <w:rPr>
          <w:rFonts w:asciiTheme="minorHAnsi" w:hAnsiTheme="minorHAnsi" w:cstheme="minorHAnsi"/>
          <w:b/>
          <w:color w:val="475055"/>
          <w:sz w:val="22"/>
          <w:szCs w:val="22"/>
        </w:rPr>
        <w:t xml:space="preserve"> a zlepšenie ekologických podmienok pod Bratislavou. </w:t>
      </w:r>
      <w:r w:rsidR="00124450">
        <w:rPr>
          <w:rFonts w:asciiTheme="minorHAnsi" w:hAnsiTheme="minorHAnsi" w:cstheme="minorHAnsi"/>
          <w:b/>
          <w:color w:val="475055"/>
          <w:sz w:val="22"/>
          <w:szCs w:val="22"/>
        </w:rPr>
        <w:t xml:space="preserve">Vytvoril športové zázemie pre prípravu a organizovanie svetových podujatí vo vodnom slalome. </w:t>
      </w:r>
      <w:r w:rsidR="00124450" w:rsidRPr="00124450">
        <w:rPr>
          <w:rFonts w:asciiTheme="minorHAnsi" w:hAnsiTheme="minorHAnsi" w:cstheme="minorHAnsi"/>
          <w:b/>
          <w:color w:val="475055"/>
          <w:sz w:val="22"/>
          <w:szCs w:val="22"/>
        </w:rPr>
        <w:t xml:space="preserve">Aktuálne </w:t>
      </w:r>
      <w:r w:rsidRPr="00124450">
        <w:rPr>
          <w:rFonts w:asciiTheme="minorHAnsi" w:hAnsiTheme="minorHAnsi" w:cstheme="minorHAnsi"/>
          <w:b/>
          <w:color w:val="475055"/>
          <w:sz w:val="22"/>
          <w:szCs w:val="22"/>
        </w:rPr>
        <w:t xml:space="preserve"> podporu</w:t>
      </w:r>
      <w:r w:rsidR="00124450" w:rsidRPr="00124450">
        <w:rPr>
          <w:rFonts w:asciiTheme="minorHAnsi" w:hAnsiTheme="minorHAnsi" w:cstheme="minorHAnsi"/>
          <w:b/>
          <w:color w:val="475055"/>
          <w:sz w:val="22"/>
          <w:szCs w:val="22"/>
        </w:rPr>
        <w:t xml:space="preserve">je a technicky </w:t>
      </w:r>
      <w:r w:rsidRPr="00124450">
        <w:rPr>
          <w:rFonts w:asciiTheme="minorHAnsi" w:hAnsiTheme="minorHAnsi" w:cstheme="minorHAnsi"/>
          <w:b/>
          <w:color w:val="475055"/>
          <w:sz w:val="22"/>
          <w:szCs w:val="22"/>
        </w:rPr>
        <w:t xml:space="preserve"> </w:t>
      </w:r>
      <w:r w:rsidR="00124450" w:rsidRPr="00124450">
        <w:rPr>
          <w:rFonts w:asciiTheme="minorHAnsi" w:hAnsiTheme="minorHAnsi" w:cstheme="minorHAnsi"/>
          <w:b/>
          <w:color w:val="475055"/>
          <w:sz w:val="22"/>
          <w:szCs w:val="22"/>
        </w:rPr>
        <w:t>pripravuje vybudovanie</w:t>
      </w:r>
      <w:r w:rsidRPr="00124450">
        <w:rPr>
          <w:rFonts w:asciiTheme="minorHAnsi" w:hAnsiTheme="minorHAnsi" w:cstheme="minorHAnsi"/>
          <w:b/>
          <w:color w:val="475055"/>
          <w:sz w:val="22"/>
          <w:szCs w:val="22"/>
        </w:rPr>
        <w:t xml:space="preserve"> novej vodnej cesty Dunaj – Morava – Odra – Labe.  </w:t>
      </w:r>
    </w:p>
    <w:p w:rsidR="00CE4345" w:rsidRDefault="00CE4345" w:rsidP="00E64738">
      <w:pPr>
        <w:spacing w:after="0"/>
        <w:jc w:val="both"/>
      </w:pPr>
    </w:p>
    <w:p w:rsidR="00CE4345" w:rsidRPr="00363868" w:rsidRDefault="00CE4345" w:rsidP="00E64738">
      <w:pPr>
        <w:spacing w:after="0"/>
        <w:jc w:val="both"/>
      </w:pPr>
      <w:r>
        <w:t>Foto z prednášky :</w:t>
      </w:r>
    </w:p>
    <w:p w:rsidR="00DD6E05" w:rsidRDefault="00CE4345" w:rsidP="00E64738">
      <w:pPr>
        <w:spacing w:after="0"/>
        <w:jc w:val="both"/>
      </w:pPr>
      <w:hyperlink r:id="rId8" w:tgtFrame="_blank" w:history="1">
        <w:r w:rsidRPr="00CE4345">
          <w:rPr>
            <w:rFonts w:ascii="Arial" w:hAnsi="Arial" w:cs="Arial"/>
            <w:color w:val="1155CC"/>
            <w:u w:val="single"/>
            <w:shd w:val="clear" w:color="auto" w:fill="FFFFFF"/>
          </w:rPr>
          <w:t>https://photos.app.goo.gl/SrBGY10iF6BaDHxj2</w:t>
        </w:r>
      </w:hyperlink>
    </w:p>
    <w:p w:rsidR="00124450" w:rsidRDefault="00124450" w:rsidP="00E64738">
      <w:pPr>
        <w:spacing w:after="0"/>
        <w:jc w:val="both"/>
      </w:pPr>
    </w:p>
    <w:p w:rsidR="00124450" w:rsidRDefault="00124450" w:rsidP="00E64738">
      <w:pPr>
        <w:spacing w:after="0"/>
        <w:jc w:val="both"/>
      </w:pPr>
    </w:p>
    <w:p w:rsidR="00636F97" w:rsidRDefault="00636F97" w:rsidP="00EE6CF3">
      <w:pPr>
        <w:spacing w:after="0"/>
        <w:jc w:val="both"/>
      </w:pPr>
    </w:p>
    <w:p w:rsidR="00636F97" w:rsidRDefault="00636F97" w:rsidP="00EE6CF3">
      <w:pPr>
        <w:spacing w:after="0"/>
        <w:jc w:val="both"/>
      </w:pPr>
    </w:p>
    <w:p w:rsidR="00636F97" w:rsidRDefault="00636F97" w:rsidP="00EE6CF3">
      <w:pPr>
        <w:spacing w:after="0"/>
        <w:jc w:val="both"/>
      </w:pPr>
    </w:p>
    <w:p w:rsidR="00EE6CF3" w:rsidRDefault="004721D1" w:rsidP="00EE6CF3">
      <w:pPr>
        <w:spacing w:after="0"/>
        <w:jc w:val="both"/>
      </w:pPr>
      <w:bookmarkStart w:id="0" w:name="_GoBack"/>
      <w:bookmarkEnd w:id="0"/>
      <w:r>
        <w:lastRenderedPageBreak/>
        <w:t>Z</w:t>
      </w:r>
      <w:r w:rsidR="00EE6CF3">
        <w:t>účastneným ďak</w:t>
      </w:r>
      <w:r w:rsidR="00780361">
        <w:t xml:space="preserve">ujem za príjemný spoločný večer so zaujímavou prednáškou. </w:t>
      </w:r>
      <w:r>
        <w:t>Všetkým želám pekný týždeň a t</w:t>
      </w:r>
      <w:r w:rsidR="00EE6CF3">
        <w:t>eším sa na ďalšie stretnutie.</w:t>
      </w:r>
    </w:p>
    <w:p w:rsidR="005B7547" w:rsidRDefault="005B7547" w:rsidP="005B7547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F964B5" w:rsidRDefault="00F964B5" w:rsidP="0064521F">
      <w:pPr>
        <w:pStyle w:val="Odsekzoznamu"/>
        <w:spacing w:after="0"/>
        <w:ind w:left="644"/>
        <w:jc w:val="both"/>
      </w:pPr>
      <w:r>
        <w:t xml:space="preserve"> </w:t>
      </w:r>
      <w:r w:rsidR="0064521F" w:rsidRPr="00AB58E5">
        <w:t>Anna Havranová</w:t>
      </w:r>
      <w:r w:rsidR="0064521F">
        <w:rPr>
          <w:sz w:val="24"/>
          <w:szCs w:val="24"/>
        </w:rPr>
        <w:t xml:space="preserve">, </w:t>
      </w:r>
      <w:r w:rsidR="005B7547" w:rsidRPr="00F85A6A">
        <w:t>pre</w:t>
      </w:r>
      <w:r w:rsidR="005B7547">
        <w:t>z</w:t>
      </w:r>
      <w:r w:rsidR="00AB58E5">
        <w:t>ident</w:t>
      </w:r>
      <w:r w:rsidR="00B0514D">
        <w:t>ka</w:t>
      </w:r>
      <w:r w:rsidR="00AB58E5">
        <w:t xml:space="preserve"> Rotary club Nitra 2017/2018</w:t>
      </w:r>
    </w:p>
    <w:p w:rsidR="005B7547" w:rsidRDefault="0064521F" w:rsidP="0064521F">
      <w:pPr>
        <w:pStyle w:val="Odsekzoznamu"/>
        <w:spacing w:after="0"/>
        <w:ind w:left="644"/>
        <w:jc w:val="both"/>
      </w:pPr>
      <w:r w:rsidRPr="005B7547">
        <w:rPr>
          <w:noProof/>
          <w:lang w:val="en-GB" w:eastAsia="en-GB"/>
        </w:rPr>
        <w:drawing>
          <wp:inline distT="0" distB="0" distL="0" distR="0">
            <wp:extent cx="839927" cy="304800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60" cy="315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4B5" w:rsidRDefault="00F964B5" w:rsidP="0064521F">
      <w:pPr>
        <w:pStyle w:val="Odsekzoznamu"/>
        <w:spacing w:after="0"/>
        <w:ind w:left="644"/>
        <w:jc w:val="both"/>
      </w:pPr>
    </w:p>
    <w:p w:rsidR="00A54346" w:rsidRDefault="00F964B5" w:rsidP="00E36F2C">
      <w:pPr>
        <w:pStyle w:val="Odsekzoznamu"/>
        <w:spacing w:after="0"/>
        <w:ind w:left="644"/>
        <w:jc w:val="both"/>
      </w:pPr>
      <w:r>
        <w:rPr>
          <w:noProof/>
          <w:lang w:val="en-GB" w:eastAsia="en-GB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46" w:rsidSect="00E107E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D24" w:rsidRDefault="00163D24" w:rsidP="00A33849">
      <w:pPr>
        <w:spacing w:after="0" w:line="240" w:lineRule="auto"/>
      </w:pPr>
      <w:r>
        <w:separator/>
      </w:r>
    </w:p>
  </w:endnote>
  <w:endnote w:type="continuationSeparator" w:id="0">
    <w:p w:rsidR="00163D24" w:rsidRDefault="00163D24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D24" w:rsidRDefault="00163D24" w:rsidP="00A33849">
      <w:pPr>
        <w:spacing w:after="0" w:line="240" w:lineRule="auto"/>
      </w:pPr>
      <w:r>
        <w:separator/>
      </w:r>
    </w:p>
  </w:footnote>
  <w:footnote w:type="continuationSeparator" w:id="0">
    <w:p w:rsidR="00163D24" w:rsidRDefault="00163D24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D6699"/>
    <w:multiLevelType w:val="hybridMultilevel"/>
    <w:tmpl w:val="6DA016D0"/>
    <w:lvl w:ilvl="0" w:tplc="D4C04F3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5C2A1A"/>
    <w:multiLevelType w:val="hybridMultilevel"/>
    <w:tmpl w:val="63BCBD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90024"/>
    <w:multiLevelType w:val="hybridMultilevel"/>
    <w:tmpl w:val="09265F6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3E152E"/>
    <w:multiLevelType w:val="hybridMultilevel"/>
    <w:tmpl w:val="6848FE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367F0"/>
    <w:multiLevelType w:val="hybridMultilevel"/>
    <w:tmpl w:val="5964C4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61453"/>
    <w:multiLevelType w:val="hybridMultilevel"/>
    <w:tmpl w:val="63AC12DA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5DB"/>
    <w:multiLevelType w:val="hybridMultilevel"/>
    <w:tmpl w:val="85267ECA"/>
    <w:lvl w:ilvl="0" w:tplc="607280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355780"/>
    <w:multiLevelType w:val="hybridMultilevel"/>
    <w:tmpl w:val="204A14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23F73"/>
    <w:multiLevelType w:val="hybridMultilevel"/>
    <w:tmpl w:val="72E8CE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F7CB8"/>
    <w:multiLevelType w:val="hybridMultilevel"/>
    <w:tmpl w:val="332C9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E0FE8"/>
    <w:multiLevelType w:val="hybridMultilevel"/>
    <w:tmpl w:val="D4741B38"/>
    <w:lvl w:ilvl="0" w:tplc="2892F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E395C"/>
    <w:multiLevelType w:val="hybridMultilevel"/>
    <w:tmpl w:val="37A63D60"/>
    <w:lvl w:ilvl="0" w:tplc="E030503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5250F"/>
    <w:multiLevelType w:val="hybridMultilevel"/>
    <w:tmpl w:val="122CA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A71AC"/>
    <w:multiLevelType w:val="hybridMultilevel"/>
    <w:tmpl w:val="2BA005AE"/>
    <w:lvl w:ilvl="0" w:tplc="5704B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0745CE"/>
    <w:multiLevelType w:val="hybridMultilevel"/>
    <w:tmpl w:val="29945E42"/>
    <w:lvl w:ilvl="0" w:tplc="6B0E564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D44C49"/>
    <w:multiLevelType w:val="hybridMultilevel"/>
    <w:tmpl w:val="435CA7CC"/>
    <w:lvl w:ilvl="0" w:tplc="B06EE6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5469A"/>
    <w:multiLevelType w:val="hybridMultilevel"/>
    <w:tmpl w:val="51EE7D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935CCB"/>
    <w:multiLevelType w:val="hybridMultilevel"/>
    <w:tmpl w:val="505437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D100F"/>
    <w:multiLevelType w:val="hybridMultilevel"/>
    <w:tmpl w:val="EA6CBF30"/>
    <w:lvl w:ilvl="0" w:tplc="BD76F79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20D94"/>
    <w:multiLevelType w:val="hybridMultilevel"/>
    <w:tmpl w:val="71F89528"/>
    <w:lvl w:ilvl="0" w:tplc="0AE2BEA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6"/>
  </w:num>
  <w:num w:numId="3">
    <w:abstractNumId w:val="24"/>
  </w:num>
  <w:num w:numId="4">
    <w:abstractNumId w:val="40"/>
  </w:num>
  <w:num w:numId="5">
    <w:abstractNumId w:val="5"/>
  </w:num>
  <w:num w:numId="6">
    <w:abstractNumId w:val="27"/>
  </w:num>
  <w:num w:numId="7">
    <w:abstractNumId w:val="0"/>
  </w:num>
  <w:num w:numId="8">
    <w:abstractNumId w:val="6"/>
  </w:num>
  <w:num w:numId="9">
    <w:abstractNumId w:val="26"/>
  </w:num>
  <w:num w:numId="10">
    <w:abstractNumId w:val="39"/>
  </w:num>
  <w:num w:numId="11">
    <w:abstractNumId w:val="34"/>
  </w:num>
  <w:num w:numId="12">
    <w:abstractNumId w:val="32"/>
  </w:num>
  <w:num w:numId="13">
    <w:abstractNumId w:val="28"/>
  </w:num>
  <w:num w:numId="14">
    <w:abstractNumId w:val="16"/>
  </w:num>
  <w:num w:numId="15">
    <w:abstractNumId w:val="7"/>
  </w:num>
  <w:num w:numId="16">
    <w:abstractNumId w:val="37"/>
  </w:num>
  <w:num w:numId="17">
    <w:abstractNumId w:val="11"/>
  </w:num>
  <w:num w:numId="18">
    <w:abstractNumId w:val="9"/>
  </w:num>
  <w:num w:numId="19">
    <w:abstractNumId w:val="17"/>
  </w:num>
  <w:num w:numId="20">
    <w:abstractNumId w:val="2"/>
  </w:num>
  <w:num w:numId="21">
    <w:abstractNumId w:val="14"/>
  </w:num>
  <w:num w:numId="22">
    <w:abstractNumId w:val="15"/>
  </w:num>
  <w:num w:numId="23">
    <w:abstractNumId w:val="38"/>
  </w:num>
  <w:num w:numId="24">
    <w:abstractNumId w:val="20"/>
  </w:num>
  <w:num w:numId="25">
    <w:abstractNumId w:val="3"/>
  </w:num>
  <w:num w:numId="26">
    <w:abstractNumId w:val="31"/>
  </w:num>
  <w:num w:numId="27">
    <w:abstractNumId w:val="21"/>
  </w:num>
  <w:num w:numId="28">
    <w:abstractNumId w:val="13"/>
  </w:num>
  <w:num w:numId="29">
    <w:abstractNumId w:val="18"/>
  </w:num>
  <w:num w:numId="30">
    <w:abstractNumId w:val="10"/>
  </w:num>
  <w:num w:numId="31">
    <w:abstractNumId w:val="22"/>
  </w:num>
  <w:num w:numId="32">
    <w:abstractNumId w:val="23"/>
  </w:num>
  <w:num w:numId="33">
    <w:abstractNumId w:val="25"/>
  </w:num>
  <w:num w:numId="34">
    <w:abstractNumId w:val="42"/>
  </w:num>
  <w:num w:numId="35">
    <w:abstractNumId w:val="41"/>
  </w:num>
  <w:num w:numId="36">
    <w:abstractNumId w:val="30"/>
  </w:num>
  <w:num w:numId="37">
    <w:abstractNumId w:val="1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33"/>
  </w:num>
  <w:num w:numId="41">
    <w:abstractNumId w:val="8"/>
  </w:num>
  <w:num w:numId="42">
    <w:abstractNumId w:val="29"/>
  </w:num>
  <w:num w:numId="43">
    <w:abstractNumId w:val="19"/>
  </w:num>
  <w:num w:numId="44">
    <w:abstractNumId w:val="35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4BD6"/>
    <w:rsid w:val="0000670B"/>
    <w:rsid w:val="0001229D"/>
    <w:rsid w:val="00017054"/>
    <w:rsid w:val="000266D3"/>
    <w:rsid w:val="0002767F"/>
    <w:rsid w:val="0003130C"/>
    <w:rsid w:val="00033976"/>
    <w:rsid w:val="000412E7"/>
    <w:rsid w:val="00042F15"/>
    <w:rsid w:val="00047C98"/>
    <w:rsid w:val="00061654"/>
    <w:rsid w:val="00061A5B"/>
    <w:rsid w:val="00070B69"/>
    <w:rsid w:val="00072409"/>
    <w:rsid w:val="00072C44"/>
    <w:rsid w:val="00081648"/>
    <w:rsid w:val="00083D78"/>
    <w:rsid w:val="00084BB2"/>
    <w:rsid w:val="00093A09"/>
    <w:rsid w:val="00094F86"/>
    <w:rsid w:val="000B16ED"/>
    <w:rsid w:val="000C0DE1"/>
    <w:rsid w:val="000C7F64"/>
    <w:rsid w:val="000D611A"/>
    <w:rsid w:val="000D62D1"/>
    <w:rsid w:val="000F7710"/>
    <w:rsid w:val="001004B9"/>
    <w:rsid w:val="00111E70"/>
    <w:rsid w:val="00116B24"/>
    <w:rsid w:val="00122FFB"/>
    <w:rsid w:val="00124450"/>
    <w:rsid w:val="00124E19"/>
    <w:rsid w:val="00130E51"/>
    <w:rsid w:val="00132C28"/>
    <w:rsid w:val="00134D6C"/>
    <w:rsid w:val="00140106"/>
    <w:rsid w:val="00141CEA"/>
    <w:rsid w:val="00153EDA"/>
    <w:rsid w:val="0015430C"/>
    <w:rsid w:val="001554D9"/>
    <w:rsid w:val="00163D24"/>
    <w:rsid w:val="00166B3E"/>
    <w:rsid w:val="001732E3"/>
    <w:rsid w:val="00185749"/>
    <w:rsid w:val="0018727A"/>
    <w:rsid w:val="001A4CFE"/>
    <w:rsid w:val="001B4D8D"/>
    <w:rsid w:val="001B5D26"/>
    <w:rsid w:val="001B64E1"/>
    <w:rsid w:val="001B6CBA"/>
    <w:rsid w:val="001C1BAC"/>
    <w:rsid w:val="001C5230"/>
    <w:rsid w:val="001D029E"/>
    <w:rsid w:val="001D08B3"/>
    <w:rsid w:val="001D260F"/>
    <w:rsid w:val="001D3919"/>
    <w:rsid w:val="001E0022"/>
    <w:rsid w:val="001F0D7D"/>
    <w:rsid w:val="001F1051"/>
    <w:rsid w:val="001F1388"/>
    <w:rsid w:val="001F7CA2"/>
    <w:rsid w:val="002006F9"/>
    <w:rsid w:val="00217646"/>
    <w:rsid w:val="0023592A"/>
    <w:rsid w:val="00235CEB"/>
    <w:rsid w:val="00236B59"/>
    <w:rsid w:val="00252FB6"/>
    <w:rsid w:val="002654EF"/>
    <w:rsid w:val="00270A57"/>
    <w:rsid w:val="00282BA1"/>
    <w:rsid w:val="002912D3"/>
    <w:rsid w:val="002940F6"/>
    <w:rsid w:val="002A3140"/>
    <w:rsid w:val="002A6325"/>
    <w:rsid w:val="002A7BEC"/>
    <w:rsid w:val="002B1709"/>
    <w:rsid w:val="002C067A"/>
    <w:rsid w:val="002C2C47"/>
    <w:rsid w:val="002C53AF"/>
    <w:rsid w:val="002C6059"/>
    <w:rsid w:val="002D2934"/>
    <w:rsid w:val="002E23DB"/>
    <w:rsid w:val="002E4738"/>
    <w:rsid w:val="002E59C0"/>
    <w:rsid w:val="002E6FF0"/>
    <w:rsid w:val="002F0407"/>
    <w:rsid w:val="00300FC8"/>
    <w:rsid w:val="00304E86"/>
    <w:rsid w:val="00313BF8"/>
    <w:rsid w:val="00314E61"/>
    <w:rsid w:val="003201DD"/>
    <w:rsid w:val="00320586"/>
    <w:rsid w:val="00324833"/>
    <w:rsid w:val="003272AA"/>
    <w:rsid w:val="00333E21"/>
    <w:rsid w:val="0034240D"/>
    <w:rsid w:val="00347403"/>
    <w:rsid w:val="00352A74"/>
    <w:rsid w:val="00357EC4"/>
    <w:rsid w:val="00361117"/>
    <w:rsid w:val="00363719"/>
    <w:rsid w:val="00363868"/>
    <w:rsid w:val="00376818"/>
    <w:rsid w:val="0037695C"/>
    <w:rsid w:val="00380F53"/>
    <w:rsid w:val="00387259"/>
    <w:rsid w:val="00391A32"/>
    <w:rsid w:val="003B6BC3"/>
    <w:rsid w:val="003B75C9"/>
    <w:rsid w:val="003C3249"/>
    <w:rsid w:val="003C394B"/>
    <w:rsid w:val="003D1263"/>
    <w:rsid w:val="003D3A93"/>
    <w:rsid w:val="003D4D12"/>
    <w:rsid w:val="003E05CD"/>
    <w:rsid w:val="00417AAA"/>
    <w:rsid w:val="004305C0"/>
    <w:rsid w:val="0043088B"/>
    <w:rsid w:val="0045182D"/>
    <w:rsid w:val="00457BC4"/>
    <w:rsid w:val="004671A3"/>
    <w:rsid w:val="00470A87"/>
    <w:rsid w:val="004721D1"/>
    <w:rsid w:val="00476BCF"/>
    <w:rsid w:val="00497308"/>
    <w:rsid w:val="004A292A"/>
    <w:rsid w:val="004A4576"/>
    <w:rsid w:val="004B04A6"/>
    <w:rsid w:val="004B67CB"/>
    <w:rsid w:val="004C119C"/>
    <w:rsid w:val="004C3DC3"/>
    <w:rsid w:val="004D3D6F"/>
    <w:rsid w:val="004D70E9"/>
    <w:rsid w:val="004E767A"/>
    <w:rsid w:val="004F0B23"/>
    <w:rsid w:val="004F2853"/>
    <w:rsid w:val="004F3A55"/>
    <w:rsid w:val="00501E51"/>
    <w:rsid w:val="00514B57"/>
    <w:rsid w:val="00522018"/>
    <w:rsid w:val="00542C79"/>
    <w:rsid w:val="00545C2F"/>
    <w:rsid w:val="0055693E"/>
    <w:rsid w:val="0056300F"/>
    <w:rsid w:val="00565811"/>
    <w:rsid w:val="00585E31"/>
    <w:rsid w:val="00592FDF"/>
    <w:rsid w:val="00597A65"/>
    <w:rsid w:val="005A305D"/>
    <w:rsid w:val="005A7B0D"/>
    <w:rsid w:val="005B4779"/>
    <w:rsid w:val="005B499A"/>
    <w:rsid w:val="005B7348"/>
    <w:rsid w:val="005B7547"/>
    <w:rsid w:val="005C0F2C"/>
    <w:rsid w:val="005C2613"/>
    <w:rsid w:val="005C65CE"/>
    <w:rsid w:val="005C71C8"/>
    <w:rsid w:val="005C7310"/>
    <w:rsid w:val="005C7BBC"/>
    <w:rsid w:val="005F0CD2"/>
    <w:rsid w:val="005F75C3"/>
    <w:rsid w:val="00600CE9"/>
    <w:rsid w:val="00602DB9"/>
    <w:rsid w:val="0060396A"/>
    <w:rsid w:val="006104A7"/>
    <w:rsid w:val="00610B9A"/>
    <w:rsid w:val="00610D03"/>
    <w:rsid w:val="006141F8"/>
    <w:rsid w:val="006262C4"/>
    <w:rsid w:val="00636F97"/>
    <w:rsid w:val="0064127B"/>
    <w:rsid w:val="006434FA"/>
    <w:rsid w:val="00645095"/>
    <w:rsid w:val="0064521F"/>
    <w:rsid w:val="006863DF"/>
    <w:rsid w:val="00687F33"/>
    <w:rsid w:val="006B2698"/>
    <w:rsid w:val="006B2DDD"/>
    <w:rsid w:val="006B48C9"/>
    <w:rsid w:val="006C40BC"/>
    <w:rsid w:val="006C7EA2"/>
    <w:rsid w:val="006D247A"/>
    <w:rsid w:val="006E428D"/>
    <w:rsid w:val="006F1FAC"/>
    <w:rsid w:val="00704033"/>
    <w:rsid w:val="00706D33"/>
    <w:rsid w:val="00707094"/>
    <w:rsid w:val="00720276"/>
    <w:rsid w:val="007223BF"/>
    <w:rsid w:val="00722BF5"/>
    <w:rsid w:val="00724947"/>
    <w:rsid w:val="007302CE"/>
    <w:rsid w:val="00733626"/>
    <w:rsid w:val="007371DC"/>
    <w:rsid w:val="007458E4"/>
    <w:rsid w:val="007475B8"/>
    <w:rsid w:val="0075297C"/>
    <w:rsid w:val="00753655"/>
    <w:rsid w:val="00763A62"/>
    <w:rsid w:val="00764417"/>
    <w:rsid w:val="00764ED1"/>
    <w:rsid w:val="00774843"/>
    <w:rsid w:val="00780361"/>
    <w:rsid w:val="00783AFD"/>
    <w:rsid w:val="007938D3"/>
    <w:rsid w:val="007B24B9"/>
    <w:rsid w:val="007B2C21"/>
    <w:rsid w:val="007B5121"/>
    <w:rsid w:val="007C49D4"/>
    <w:rsid w:val="007C6C0D"/>
    <w:rsid w:val="007C7D70"/>
    <w:rsid w:val="007D3EE8"/>
    <w:rsid w:val="007D7A5D"/>
    <w:rsid w:val="007E6E35"/>
    <w:rsid w:val="007F0656"/>
    <w:rsid w:val="007F0CC3"/>
    <w:rsid w:val="00801329"/>
    <w:rsid w:val="00810172"/>
    <w:rsid w:val="00811C66"/>
    <w:rsid w:val="0081301F"/>
    <w:rsid w:val="00820F0B"/>
    <w:rsid w:val="00853264"/>
    <w:rsid w:val="0086481E"/>
    <w:rsid w:val="00870109"/>
    <w:rsid w:val="00871D87"/>
    <w:rsid w:val="00872A83"/>
    <w:rsid w:val="00876A45"/>
    <w:rsid w:val="00887398"/>
    <w:rsid w:val="0089184D"/>
    <w:rsid w:val="0089380C"/>
    <w:rsid w:val="008B6C91"/>
    <w:rsid w:val="008D0F58"/>
    <w:rsid w:val="0090115C"/>
    <w:rsid w:val="0090274A"/>
    <w:rsid w:val="00920918"/>
    <w:rsid w:val="009225C9"/>
    <w:rsid w:val="00922837"/>
    <w:rsid w:val="00922A01"/>
    <w:rsid w:val="009275FD"/>
    <w:rsid w:val="00936F44"/>
    <w:rsid w:val="009429FF"/>
    <w:rsid w:val="00946A73"/>
    <w:rsid w:val="00950EF3"/>
    <w:rsid w:val="00960A7F"/>
    <w:rsid w:val="00961DFE"/>
    <w:rsid w:val="009749A4"/>
    <w:rsid w:val="00983A1B"/>
    <w:rsid w:val="009937FE"/>
    <w:rsid w:val="009B792A"/>
    <w:rsid w:val="009C0BDE"/>
    <w:rsid w:val="009D182D"/>
    <w:rsid w:val="009E2EC2"/>
    <w:rsid w:val="009E569A"/>
    <w:rsid w:val="009F54F3"/>
    <w:rsid w:val="00A0201B"/>
    <w:rsid w:val="00A06794"/>
    <w:rsid w:val="00A076D9"/>
    <w:rsid w:val="00A10466"/>
    <w:rsid w:val="00A124DE"/>
    <w:rsid w:val="00A20AB7"/>
    <w:rsid w:val="00A21BF4"/>
    <w:rsid w:val="00A267EF"/>
    <w:rsid w:val="00A32108"/>
    <w:rsid w:val="00A321E8"/>
    <w:rsid w:val="00A33849"/>
    <w:rsid w:val="00A36683"/>
    <w:rsid w:val="00A41AC8"/>
    <w:rsid w:val="00A444BD"/>
    <w:rsid w:val="00A541FA"/>
    <w:rsid w:val="00A54346"/>
    <w:rsid w:val="00A57DF8"/>
    <w:rsid w:val="00A61A25"/>
    <w:rsid w:val="00A67F21"/>
    <w:rsid w:val="00A70072"/>
    <w:rsid w:val="00A70DD7"/>
    <w:rsid w:val="00A71A18"/>
    <w:rsid w:val="00A83108"/>
    <w:rsid w:val="00A840D1"/>
    <w:rsid w:val="00A85781"/>
    <w:rsid w:val="00A911D1"/>
    <w:rsid w:val="00AA41C9"/>
    <w:rsid w:val="00AA5430"/>
    <w:rsid w:val="00AA7859"/>
    <w:rsid w:val="00AB468C"/>
    <w:rsid w:val="00AB58E5"/>
    <w:rsid w:val="00AC6234"/>
    <w:rsid w:val="00AD0681"/>
    <w:rsid w:val="00AD5DDC"/>
    <w:rsid w:val="00AD698E"/>
    <w:rsid w:val="00AF67AE"/>
    <w:rsid w:val="00B02339"/>
    <w:rsid w:val="00B0514D"/>
    <w:rsid w:val="00B1541E"/>
    <w:rsid w:val="00B17721"/>
    <w:rsid w:val="00B2321D"/>
    <w:rsid w:val="00B27B50"/>
    <w:rsid w:val="00B30CEA"/>
    <w:rsid w:val="00B31896"/>
    <w:rsid w:val="00B33A1B"/>
    <w:rsid w:val="00B35C90"/>
    <w:rsid w:val="00B50F5C"/>
    <w:rsid w:val="00B5274F"/>
    <w:rsid w:val="00B527A3"/>
    <w:rsid w:val="00B540FD"/>
    <w:rsid w:val="00B56480"/>
    <w:rsid w:val="00B6245B"/>
    <w:rsid w:val="00B72D9D"/>
    <w:rsid w:val="00B73F3A"/>
    <w:rsid w:val="00B750FA"/>
    <w:rsid w:val="00B80E84"/>
    <w:rsid w:val="00B85C6A"/>
    <w:rsid w:val="00B97604"/>
    <w:rsid w:val="00BA3077"/>
    <w:rsid w:val="00BB1160"/>
    <w:rsid w:val="00BC4614"/>
    <w:rsid w:val="00BC769C"/>
    <w:rsid w:val="00BC7791"/>
    <w:rsid w:val="00BD3FBA"/>
    <w:rsid w:val="00BE1071"/>
    <w:rsid w:val="00BE2AF1"/>
    <w:rsid w:val="00BE3845"/>
    <w:rsid w:val="00BE76F8"/>
    <w:rsid w:val="00BF1416"/>
    <w:rsid w:val="00C04523"/>
    <w:rsid w:val="00C17E9A"/>
    <w:rsid w:val="00C20902"/>
    <w:rsid w:val="00C27696"/>
    <w:rsid w:val="00C27F9D"/>
    <w:rsid w:val="00C401EF"/>
    <w:rsid w:val="00C4049C"/>
    <w:rsid w:val="00C539A7"/>
    <w:rsid w:val="00C57324"/>
    <w:rsid w:val="00C67996"/>
    <w:rsid w:val="00C7700F"/>
    <w:rsid w:val="00C84315"/>
    <w:rsid w:val="00C901AE"/>
    <w:rsid w:val="00C90B45"/>
    <w:rsid w:val="00C96EFE"/>
    <w:rsid w:val="00CA4496"/>
    <w:rsid w:val="00CA47DD"/>
    <w:rsid w:val="00CA65A0"/>
    <w:rsid w:val="00CB17DB"/>
    <w:rsid w:val="00CB3BD7"/>
    <w:rsid w:val="00CB424E"/>
    <w:rsid w:val="00CC3BC9"/>
    <w:rsid w:val="00CD2D47"/>
    <w:rsid w:val="00CD59B2"/>
    <w:rsid w:val="00CE1B20"/>
    <w:rsid w:val="00CE4345"/>
    <w:rsid w:val="00CF4196"/>
    <w:rsid w:val="00D07349"/>
    <w:rsid w:val="00D32E27"/>
    <w:rsid w:val="00D40883"/>
    <w:rsid w:val="00D41BDF"/>
    <w:rsid w:val="00D43489"/>
    <w:rsid w:val="00D6433E"/>
    <w:rsid w:val="00D6469A"/>
    <w:rsid w:val="00D746E9"/>
    <w:rsid w:val="00D763A4"/>
    <w:rsid w:val="00D76965"/>
    <w:rsid w:val="00D870A8"/>
    <w:rsid w:val="00D9299C"/>
    <w:rsid w:val="00DB2803"/>
    <w:rsid w:val="00DC016C"/>
    <w:rsid w:val="00DC1887"/>
    <w:rsid w:val="00DD1AE7"/>
    <w:rsid w:val="00DD2F66"/>
    <w:rsid w:val="00DD3E12"/>
    <w:rsid w:val="00DD4486"/>
    <w:rsid w:val="00DD6E05"/>
    <w:rsid w:val="00DE0098"/>
    <w:rsid w:val="00DE1098"/>
    <w:rsid w:val="00DF630E"/>
    <w:rsid w:val="00E00D65"/>
    <w:rsid w:val="00E03DCC"/>
    <w:rsid w:val="00E075DE"/>
    <w:rsid w:val="00E107EA"/>
    <w:rsid w:val="00E12B82"/>
    <w:rsid w:val="00E16638"/>
    <w:rsid w:val="00E176AD"/>
    <w:rsid w:val="00E22856"/>
    <w:rsid w:val="00E246B1"/>
    <w:rsid w:val="00E25070"/>
    <w:rsid w:val="00E36517"/>
    <w:rsid w:val="00E36F2C"/>
    <w:rsid w:val="00E43592"/>
    <w:rsid w:val="00E52F2C"/>
    <w:rsid w:val="00E5414F"/>
    <w:rsid w:val="00E64738"/>
    <w:rsid w:val="00E650A7"/>
    <w:rsid w:val="00E7095D"/>
    <w:rsid w:val="00E73768"/>
    <w:rsid w:val="00E84A76"/>
    <w:rsid w:val="00E95B6E"/>
    <w:rsid w:val="00EB0AA3"/>
    <w:rsid w:val="00EB1265"/>
    <w:rsid w:val="00EB2EF2"/>
    <w:rsid w:val="00EC3C79"/>
    <w:rsid w:val="00EC3C81"/>
    <w:rsid w:val="00EC4F25"/>
    <w:rsid w:val="00EE07EE"/>
    <w:rsid w:val="00EE60FD"/>
    <w:rsid w:val="00EE6CF3"/>
    <w:rsid w:val="00EF2310"/>
    <w:rsid w:val="00F105CB"/>
    <w:rsid w:val="00F2078B"/>
    <w:rsid w:val="00F21DC6"/>
    <w:rsid w:val="00F2271E"/>
    <w:rsid w:val="00F24E96"/>
    <w:rsid w:val="00F34AE2"/>
    <w:rsid w:val="00F37A0D"/>
    <w:rsid w:val="00F50A39"/>
    <w:rsid w:val="00F62B46"/>
    <w:rsid w:val="00F654A8"/>
    <w:rsid w:val="00F72DAE"/>
    <w:rsid w:val="00F73E73"/>
    <w:rsid w:val="00F85A6A"/>
    <w:rsid w:val="00F91278"/>
    <w:rsid w:val="00F9187D"/>
    <w:rsid w:val="00F964B5"/>
    <w:rsid w:val="00FA2EEF"/>
    <w:rsid w:val="00FA5AE0"/>
    <w:rsid w:val="00FC19A0"/>
    <w:rsid w:val="00FD49A3"/>
    <w:rsid w:val="00FE02CC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EDB3"/>
  <w15:docId w15:val="{E4BC2DC3-56D0-4579-99F0-2937110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otos.app.goo.gl/SrBGY10iF6BaDHxj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48BCE-976E-46DC-91A9-D076BA60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Ladislav Gall</cp:lastModifiedBy>
  <cp:revision>3</cp:revision>
  <cp:lastPrinted>2014-01-24T10:02:00Z</cp:lastPrinted>
  <dcterms:created xsi:type="dcterms:W3CDTF">2017-11-20T21:06:00Z</dcterms:created>
  <dcterms:modified xsi:type="dcterms:W3CDTF">2017-11-20T21:55:00Z</dcterms:modified>
</cp:coreProperties>
</file>