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bCs/>
          <w:sz w:val="36"/>
          <w:szCs w:val="36"/>
        </w:rPr>
        <w:t xml:space="preserve">Zápis z pravidelné schůzky RC Ostrava ze dne </w:t>
      </w:r>
      <w:r>
        <w:rPr>
          <w:b/>
          <w:bCs/>
          <w:sz w:val="36"/>
          <w:szCs w:val="36"/>
        </w:rPr>
        <w:t>6.6</w:t>
      </w:r>
      <w:r>
        <w:rPr>
          <w:b/>
          <w:bCs/>
          <w:sz w:val="36"/>
          <w:szCs w:val="36"/>
        </w:rPr>
        <w:t>.2016</w:t>
      </w:r>
    </w:p>
    <w:p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  <w:t xml:space="preserve">Hlavním bodem schůzky byla přednáška </w:t>
      </w:r>
      <w:r>
        <w:rPr/>
        <w:t>účastníků letošní akce RYLA 2016 pánů Adama Hotového, Jana Pešata a Michala Farany pod patronací přítele Zdeňka Michálka, doplněná fotografiemi i popisem zážitků z celotýdenní akce, která se již po sedmnácté tradičně konala v Kopřivnici. V diskuzi pak také přítel Michálek porovnal český projekt RYLA se stejnými akcemi, které Rotary International pořádá po celém světě.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Normal"/>
        <w:rPr/>
      </w:pPr>
      <w:r>
        <w:rPr/>
        <w:t xml:space="preserve">V </w:t>
      </w:r>
      <w:r>
        <w:rPr>
          <w:b/>
          <w:bCs/>
        </w:rPr>
        <w:t>Různém</w:t>
      </w:r>
      <w:r>
        <w:rPr/>
        <w:t xml:space="preserve"> byly projednány tyto body:</w:t>
      </w:r>
    </w:p>
    <w:p>
      <w:pPr>
        <w:pStyle w:val="Normal"/>
        <w:ind w:left="705" w:hanging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Přítel </w:t>
      </w:r>
      <w:r>
        <w:rPr/>
        <w:t>Jan Chalupa velmi krátce pohovořil o právě ukončeném Rotary Sailing Week, kterážto akce se v Chorvatsku uskutečnilo během minulého týdne na trase mezi Trogirem a ostrovem Mljet. Původně plánovanou přednášku jsme společně přeložili z termínu 13.6.2016 na některý další prázdninový termín. Účastníci RSW 2016 slíbili nový termín sdělit neprodleně sekretáři klubu.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Místo výše zmíněné přednášky se příští týden bude schůzka dne 13.6.2016 konat bez přednášky, ale přítel Vladimír Adámek přislíbil pohovořit o své cestě do Soulu na Rotary Convention.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Přítel Zdeněk Michálek informoval klub o tom, že u sebe ubytuje přítele Jana Berkelbacha a jeho dceru, kteří také navštíví Výroční klubovou schůzku 20.6.2016 na Čeladné. Zdeněk požádal všechny členy klubu, aby se během dopoledne 20.6.2016 o oba naše hosty někdo postaral a zajistil pro ně před odjezdem na Čeladnou dopolední program. Zatím se nikdo nepřihlásil a musíme proto celou záležitost znovu otevřít na schůzce dne 13.6.2016.</w:t>
      </w:r>
    </w:p>
    <w:p>
      <w:pPr>
        <w:pStyle w:val="Normal"/>
        <w:ind w:left="720" w:hanging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Předsedající Jaroslav Klečka informoval přítomné o letošní Stružielce a pozvánce na její slavnostní zakončení, které se bude konat (viz přílohu tohoto zápisu) v Hotelu Boboty v pátek 10. června v Terchové. Jaroslav Klečka vyzval k návštěvě této akce </w:t>
      </w:r>
      <w:r>
        <w:rPr/>
        <w:t>i další</w:t>
      </w:r>
      <w:r>
        <w:rPr/>
        <w:t xml:space="preserve"> přítomné a informoval je, že doposud se k účasti přihlásil přítel Karel Paiger i sám sekretář klubu. </w:t>
      </w:r>
      <w:r>
        <w:rPr/>
        <w:t>Společně s nimi pojede i sekretářka ředitele</w:t>
      </w:r>
      <w:r>
        <w:rPr/>
        <w:t xml:space="preserve"> Pivovaru Nošovice.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Pokladník klubu Martin Pešat informoval o stavu finančního vypořádání členů klubu a vyzývá všechny, aby své závazky neprodleně uhradili. Celkový přehled pokladník ihned všem členům klubu </w:t>
      </w:r>
      <w:r>
        <w:rPr/>
        <w:t xml:space="preserve">rozešle. 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Sekretář klubu požádal Martina Pešata, aby pro Výroční schůzku 20.6.2016 na Čeladné připravil a také pak přednesl závěrečnou Zprávu o hospodaření klubu. Martin přislíbil, že tak učiní.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Přítel Ondřej Urban přítomné informoval o tom, že Ultrazvukový přístroj, který byl věnován do Beninu byl úspěšně instalován a následně i zprovozněn a je aktivně používán. Ondřej přislíbil zajistit o celé akci přednášku. Termín sdělí jak prezidentovi, tak sekretářovi klubu.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Přítel Radim Farana informoval klub, že z pracovních důvodů mění své zaměstnání a přechází na Masarykovu Univerzitu do Brna. Se svým novám zaměstnavatelem se však dohodl, že každý druhý týden bude v pondělí zůst</w:t>
      </w:r>
      <w:r>
        <w:rPr/>
        <w:t>á</w:t>
      </w:r>
      <w:r>
        <w:rPr/>
        <w:t>vat v Ostravě a v takovýchto dnech bude i náš klub navštěvovat.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Přítel Farana také znovu potvrdil, že on i Martin Pešat osobně doprovodí své syny Michala Faranu a Jana Pešata do Prahy na akci Junior Ambassador, která se koná na Velvyslaneství USA.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  <w:t>Schůze klubu byla ukončena v 19:</w:t>
      </w:r>
      <w:r>
        <w:rPr/>
        <w:t>35</w:t>
      </w:r>
      <w:r>
        <w:rPr/>
        <w:t xml:space="preserve"> hod.</w:t>
      </w:r>
    </w:p>
    <w:p>
      <w:pPr>
        <w:pStyle w:val="Normal"/>
        <w:ind w:left="72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Normal"/>
        <w:rPr/>
      </w:pPr>
      <w:r>
        <w:rPr/>
        <w:t>Zapsal. J. Klečka</w:t>
        <w:tab/>
        <w:tab/>
        <w:tab/>
        <w:tab/>
        <w:tab/>
        <w:tab/>
        <w:tab/>
        <w:t xml:space="preserve">V Ostravě, dne </w:t>
      </w:r>
      <w:r>
        <w:rPr/>
        <w:t>7</w:t>
      </w:r>
      <w:r>
        <w:rPr/>
        <w:t>.5.2016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onstantia" w:hAnsi="Constantia"/>
          <w:sz w:val="36"/>
          <w:szCs w:val="40"/>
        </w:rPr>
      </w:pPr>
      <w:r>
        <w:rPr/>
        <mc:AlternateContent>
          <mc:Choice Requires="wps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column">
                  <wp:posOffset>-668655</wp:posOffset>
                </wp:positionH>
                <wp:positionV relativeFrom="paragraph">
                  <wp:posOffset>2270125</wp:posOffset>
                </wp:positionV>
                <wp:extent cx="4961255" cy="54610"/>
                <wp:effectExtent l="0" t="0" r="0" b="0"/>
                <wp:wrapNone/>
                <wp:docPr id="1" name="Rovná spojnic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0800" cy="2736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2.7pt,177.7pt" to="337.85pt,179.8pt" ID="Rovná spojnica 2" stroked="t" style="position:absolute">
                <v:stroke color="black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2614930</wp:posOffset>
                </wp:positionH>
                <wp:positionV relativeFrom="paragraph">
                  <wp:posOffset>676910</wp:posOffset>
                </wp:positionV>
                <wp:extent cx="1267460" cy="286385"/>
                <wp:effectExtent l="0" t="0" r="0" b="0"/>
                <wp:wrapNone/>
                <wp:docPr id="2" name="Ráme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40" cy="28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 w:before="0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onstantia" w:hAnsi="Constantia"/>
                                <w:color w:val="auto"/>
                                <w:sz w:val="14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ámec1" stroked="f" style="position:absolute;margin-left:205.9pt;margin-top:53.3pt;width:99.7pt;height:22.4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 w:before="0" w:after="0"/>
                        <w:rPr>
                          <w:color w:val="auto"/>
                        </w:rPr>
                      </w:pPr>
                      <w:r>
                        <w:rPr>
                          <w:rFonts w:ascii="Constantia" w:hAnsi="Constantia"/>
                          <w:color w:val="auto"/>
                          <w:sz w:val="14"/>
                        </w:rP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nstanti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cs-CZ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e17a3"/>
    <w:pPr>
      <w:widowControl w:val="false"/>
      <w:suppressAutoHyphens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cs-CZ" w:eastAsia="zh-CN" w:bidi="hi-IN"/>
    </w:rPr>
  </w:style>
  <w:style w:type="paragraph" w:styleId="Nadpis1">
    <w:name w:val="Nadpis 1"/>
    <w:basedOn w:val="Nadpis"/>
    <w:rsid w:val="00be17a3"/>
    <w:pPr>
      <w:outlineLvl w:val="0"/>
    </w:pPr>
    <w:rPr>
      <w:b/>
      <w:bCs/>
      <w:sz w:val="36"/>
      <w:szCs w:val="36"/>
    </w:rPr>
  </w:style>
  <w:style w:type="paragraph" w:styleId="Nadpis2">
    <w:name w:val="Nadpis 2"/>
    <w:basedOn w:val="Nadpis"/>
    <w:rsid w:val="00be17a3"/>
    <w:pPr>
      <w:spacing w:before="200" w:after="120"/>
      <w:outlineLvl w:val="1"/>
    </w:pPr>
    <w:rPr>
      <w:b/>
      <w:bCs/>
      <w:sz w:val="32"/>
      <w:szCs w:val="32"/>
    </w:rPr>
  </w:style>
  <w:style w:type="paragraph" w:styleId="Nadpis3">
    <w:name w:val="Nadpis 3"/>
    <w:basedOn w:val="Nadpis"/>
    <w:rsid w:val="00be17a3"/>
    <w:p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ymbolyproslovn" w:customStyle="1">
    <w:name w:val="Symboly pro číslování"/>
    <w:qFormat/>
    <w:rsid w:val="00be17a3"/>
    <w:rPr/>
  </w:style>
  <w:style w:type="character" w:styleId="Internetovodkaz" w:customStyle="1">
    <w:name w:val="Internetový odkaz"/>
    <w:rsid w:val="00ce40b3"/>
    <w:rPr>
      <w:color w:val="000080"/>
      <w:u w:val="single"/>
    </w:rPr>
  </w:style>
  <w:style w:type="character" w:styleId="Odrky" w:customStyle="1">
    <w:name w:val="Odrážky"/>
    <w:qFormat/>
    <w:rsid w:val="00343f00"/>
    <w:rPr>
      <w:rFonts w:ascii="OpenSymbol" w:hAnsi="OpenSymbol" w:eastAsia="OpenSymbol" w:cs="OpenSymbol"/>
    </w:rPr>
  </w:style>
  <w:style w:type="character" w:styleId="ListLabel1" w:customStyle="1">
    <w:name w:val="ListLabel 1"/>
    <w:qFormat/>
    <w:rsid w:val="000c6740"/>
    <w:rPr>
      <w:rFonts w:cs="OpenSymbol"/>
    </w:rPr>
  </w:style>
  <w:style w:type="character" w:styleId="ListLabel2" w:customStyle="1">
    <w:name w:val="ListLabel 2"/>
    <w:qFormat/>
    <w:rsid w:val="000c6740"/>
    <w:rPr>
      <w:rFonts w:cs="OpenSymbol"/>
    </w:rPr>
  </w:style>
  <w:style w:type="character" w:styleId="ListLabel3" w:customStyle="1">
    <w:name w:val="ListLabel 3"/>
    <w:qFormat/>
    <w:rsid w:val="000c6740"/>
    <w:rPr>
      <w:rFonts w:cs="OpenSymbol"/>
    </w:rPr>
  </w:style>
  <w:style w:type="character" w:styleId="ListLabel4" w:customStyle="1">
    <w:name w:val="ListLabel 4"/>
    <w:qFormat/>
    <w:rsid w:val="000c6740"/>
    <w:rPr>
      <w:rFonts w:cs="OpenSymbol"/>
    </w:rPr>
  </w:style>
  <w:style w:type="character" w:styleId="ListLabel5" w:customStyle="1">
    <w:name w:val="ListLabel 5"/>
    <w:qFormat/>
    <w:rsid w:val="000c6740"/>
    <w:rPr>
      <w:rFonts w:cs="OpenSymbol"/>
    </w:rPr>
  </w:style>
  <w:style w:type="character" w:styleId="ListLabel6" w:customStyle="1">
    <w:name w:val="ListLabel 6"/>
    <w:qFormat/>
    <w:rsid w:val="000c6740"/>
    <w:rPr>
      <w:rFonts w:cs="OpenSymbol"/>
    </w:rPr>
  </w:style>
  <w:style w:type="character" w:styleId="ListLabel7" w:customStyle="1">
    <w:name w:val="ListLabel 7"/>
    <w:qFormat/>
    <w:rsid w:val="000c6740"/>
    <w:rPr>
      <w:rFonts w:cs="OpenSymbol"/>
    </w:rPr>
  </w:style>
  <w:style w:type="character" w:styleId="ListLabel8" w:customStyle="1">
    <w:name w:val="ListLabel 8"/>
    <w:qFormat/>
    <w:rsid w:val="000c6740"/>
    <w:rPr>
      <w:rFonts w:cs="OpenSymbol"/>
    </w:rPr>
  </w:style>
  <w:style w:type="character" w:styleId="ListLabel9" w:customStyle="1">
    <w:name w:val="ListLabel 9"/>
    <w:qFormat/>
    <w:rsid w:val="000c6740"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paragraph" w:styleId="Nadpis" w:customStyle="1">
    <w:name w:val="Nadpis"/>
    <w:basedOn w:val="Normal"/>
    <w:next w:val="Tlotextu"/>
    <w:qFormat/>
    <w:rsid w:val="00be17a3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lotextu" w:customStyle="1">
    <w:name w:val="Tělo textu"/>
    <w:basedOn w:val="Normal"/>
    <w:rsid w:val="00be17a3"/>
    <w:pPr>
      <w:spacing w:lineRule="auto" w:line="288" w:before="0" w:after="140"/>
    </w:pPr>
    <w:rPr/>
  </w:style>
  <w:style w:type="paragraph" w:styleId="Seznam">
    <w:name w:val="Seznam"/>
    <w:basedOn w:val="Tlotextu"/>
    <w:rsid w:val="00be17a3"/>
    <w:pPr/>
    <w:rPr/>
  </w:style>
  <w:style w:type="paragraph" w:styleId="Popisek" w:customStyle="1">
    <w:name w:val="Popisek"/>
    <w:basedOn w:val="Normal"/>
    <w:rsid w:val="00be17a3"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Normal"/>
    <w:qFormat/>
    <w:rsid w:val="00be17a3"/>
    <w:pPr>
      <w:suppressLineNumbers/>
    </w:pPr>
    <w:rPr/>
  </w:style>
  <w:style w:type="paragraph" w:styleId="Quotations" w:customStyle="1">
    <w:name w:val="Quotations"/>
    <w:basedOn w:val="Normal"/>
    <w:qFormat/>
    <w:rsid w:val="00be17a3"/>
    <w:pPr>
      <w:spacing w:before="0" w:after="283"/>
      <w:ind w:left="567" w:right="567" w:hanging="0"/>
    </w:pPr>
    <w:rPr/>
  </w:style>
  <w:style w:type="paragraph" w:styleId="Nzev">
    <w:name w:val="Název"/>
    <w:basedOn w:val="Nadpis"/>
    <w:rsid w:val="00be17a3"/>
    <w:pPr>
      <w:jc w:val="center"/>
    </w:pPr>
    <w:rPr>
      <w:b/>
      <w:bCs/>
      <w:sz w:val="56"/>
      <w:szCs w:val="56"/>
    </w:rPr>
  </w:style>
  <w:style w:type="paragraph" w:styleId="Podtitul">
    <w:name w:val="Podtitul"/>
    <w:basedOn w:val="Nadpis"/>
    <w:rsid w:val="00be17a3"/>
    <w:pPr>
      <w:spacing w:before="60" w:after="120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34"/>
    <w:qFormat/>
    <w:rsid w:val="007b4e7a"/>
    <w:pPr>
      <w:spacing w:before="0" w:after="0"/>
      <w:ind w:left="720" w:hanging="0"/>
      <w:contextualSpacing/>
    </w:pPr>
    <w:rPr>
      <w:szCs w:val="21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LibreOffice/5.1.0.3$Windows_x86 LibreOffice_project/5e3e00a007d9b3b6efb6797a8b8e57b51ab1f737</Application>
  <Pages>2</Pages>
  <Words>481</Words>
  <Characters>2649</Characters>
  <CharactersWithSpaces>3120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2016-04-05T17:34:00Z</dcterms:created>
  <dc:creator>Jaroslav Klečka</dc:creator>
  <dc:description/>
  <dc:language>cs-CZ</dc:language>
  <cp:lastModifiedBy>Jaroslav Klečka</cp:lastModifiedBy>
  <dcterms:modified xsi:type="dcterms:W3CDTF">2016-06-07T10:40:46Z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