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64338A" w:rsidRPr="00842659">
        <w:rPr>
          <w:u w:val="single"/>
        </w:rPr>
        <w:t>2</w:t>
      </w:r>
      <w:r w:rsidR="003117D0">
        <w:rPr>
          <w:u w:val="single"/>
        </w:rPr>
        <w:t>5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F87C29">
        <w:rPr>
          <w:u w:val="single"/>
        </w:rPr>
        <w:t>1</w:t>
      </w:r>
      <w:r w:rsidR="003117D0">
        <w:rPr>
          <w:u w:val="single"/>
        </w:rPr>
        <w:t>9</w:t>
      </w:r>
      <w:r w:rsidR="001F0D7D" w:rsidRPr="00842659">
        <w:rPr>
          <w:u w:val="single"/>
        </w:rPr>
        <w:t xml:space="preserve">. </w:t>
      </w:r>
      <w:r w:rsidR="003064B3">
        <w:rPr>
          <w:u w:val="single"/>
        </w:rPr>
        <w:t>marca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CB395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F87C29" w:rsidRPr="00363868">
        <w:t>A. Havranová</w:t>
      </w:r>
      <w:r w:rsidR="00F87C29">
        <w:t xml:space="preserve">, </w:t>
      </w:r>
      <w:r w:rsidR="0064338A">
        <w:t xml:space="preserve">A. </w:t>
      </w:r>
      <w:r w:rsidR="00CA6A63" w:rsidRPr="00363868">
        <w:t>Tóth</w:t>
      </w:r>
      <w:r w:rsidR="00F87C29">
        <w:t>,</w:t>
      </w:r>
      <w:r w:rsidR="007A50C5" w:rsidRPr="00363868">
        <w:t xml:space="preserve"> </w:t>
      </w:r>
      <w:r w:rsidR="00181CAE">
        <w:t xml:space="preserve">I. </w:t>
      </w:r>
      <w:proofErr w:type="spellStart"/>
      <w:r w:rsidR="007A50C5" w:rsidRPr="00363868">
        <w:t>Košalko</w:t>
      </w:r>
      <w:proofErr w:type="spellEnd"/>
      <w:r w:rsidR="007A50C5">
        <w:t xml:space="preserve">, </w:t>
      </w:r>
      <w:r w:rsidR="00F87C29">
        <w:t xml:space="preserve"> </w:t>
      </w:r>
      <w:r w:rsidR="00EF3A7D" w:rsidRPr="00363868">
        <w:t>M. Svoreň</w:t>
      </w:r>
      <w:r w:rsidR="00EF3A7D">
        <w:t xml:space="preserve">, </w:t>
      </w:r>
      <w:r w:rsidR="00EF3A7D" w:rsidRPr="00363868">
        <w:t xml:space="preserve">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8A4B28">
        <w:t xml:space="preserve">, </w:t>
      </w:r>
      <w:r w:rsidR="00EE4E7A">
        <w:t xml:space="preserve">J. </w:t>
      </w:r>
      <w:proofErr w:type="spellStart"/>
      <w:r w:rsidR="00EE4E7A">
        <w:t>Stoklasa</w:t>
      </w:r>
      <w:proofErr w:type="spellEnd"/>
      <w:r w:rsidR="00EE4E7A">
        <w:t xml:space="preserve">, </w:t>
      </w:r>
      <w:r w:rsidR="00EE4E7A" w:rsidRPr="00363868">
        <w:t xml:space="preserve">Ľ. </w:t>
      </w:r>
      <w:proofErr w:type="spellStart"/>
      <w:r w:rsidR="00EE4E7A" w:rsidRPr="00363868">
        <w:t>Holejšovský</w:t>
      </w:r>
      <w:proofErr w:type="spellEnd"/>
      <w:r w:rsidR="00EE4E7A">
        <w:t xml:space="preserve">, </w:t>
      </w:r>
      <w:r w:rsidR="00EE4E7A" w:rsidRPr="00363868">
        <w:t xml:space="preserve"> K. Pieta</w:t>
      </w:r>
      <w:r w:rsidR="00EE4E7A">
        <w:t xml:space="preserve">, </w:t>
      </w:r>
      <w:r w:rsidR="00EE4E7A" w:rsidRPr="00193349">
        <w:t xml:space="preserve"> </w:t>
      </w:r>
      <w:r w:rsidR="00EE4E7A">
        <w:t xml:space="preserve">P. </w:t>
      </w:r>
      <w:proofErr w:type="spellStart"/>
      <w:r w:rsidR="00EE4E7A">
        <w:t>Galo</w:t>
      </w:r>
      <w:proofErr w:type="spellEnd"/>
      <w:r w:rsidR="00EE4E7A">
        <w:t>,</w:t>
      </w:r>
      <w:r w:rsidR="00EE4E7A" w:rsidRPr="00CB3950">
        <w:t xml:space="preserve"> </w:t>
      </w:r>
      <w:r w:rsidR="00EE4E7A" w:rsidRPr="00363868">
        <w:t xml:space="preserve"> E. Oláh</w:t>
      </w:r>
      <w:r w:rsidR="00EE4E7A">
        <w:t xml:space="preserve">, D. </w:t>
      </w:r>
      <w:proofErr w:type="spellStart"/>
      <w:r w:rsidR="00EE4E7A">
        <w:t>Hetényi</w:t>
      </w:r>
      <w:proofErr w:type="spellEnd"/>
      <w:r w:rsidR="00EE4E7A">
        <w:t>,</w:t>
      </w:r>
      <w:r w:rsidR="00EE4E7A" w:rsidRPr="00F87C29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</w:p>
    <w:p w:rsidR="00100430" w:rsidRDefault="00100430" w:rsidP="002006F9">
      <w:pPr>
        <w:spacing w:after="0"/>
        <w:jc w:val="both"/>
      </w:pPr>
    </w:p>
    <w:p w:rsidR="00100430" w:rsidRDefault="00100430" w:rsidP="002006F9">
      <w:pPr>
        <w:spacing w:after="0"/>
        <w:jc w:val="both"/>
      </w:pPr>
      <w:r>
        <w:t xml:space="preserve">Hostia : Zuzka </w:t>
      </w:r>
      <w:proofErr w:type="spellStart"/>
      <w:r>
        <w:t>Pietová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 xml:space="preserve">D. </w:t>
      </w:r>
      <w:proofErr w:type="spellStart"/>
      <w:r w:rsidR="00DD6E05" w:rsidRPr="00363868">
        <w:t>Peskovičová</w:t>
      </w:r>
      <w:proofErr w:type="spellEnd"/>
      <w:r w:rsidR="00DD6E05" w:rsidRPr="00363868">
        <w:t>,</w:t>
      </w:r>
      <w:r w:rsidR="00BC5434" w:rsidRPr="00363868">
        <w:t xml:space="preserve"> </w:t>
      </w:r>
      <w:r w:rsidR="007A50C5" w:rsidRPr="00363868">
        <w:t xml:space="preserve"> </w:t>
      </w:r>
      <w:r w:rsidR="00CB3950" w:rsidRPr="00363868">
        <w:t>K. Lacko-Bartoš</w:t>
      </w:r>
      <w:r w:rsidR="0071006C">
        <w:t xml:space="preserve">, </w:t>
      </w:r>
      <w:r w:rsidR="00961DFE" w:rsidRPr="00363868">
        <w:t xml:space="preserve">P. </w:t>
      </w:r>
      <w:proofErr w:type="spellStart"/>
      <w:r w:rsidR="00961DFE" w:rsidRPr="00363868">
        <w:t>Graffenau</w:t>
      </w:r>
      <w:proofErr w:type="spellEnd"/>
      <w:r w:rsidR="00961DFE" w:rsidRPr="00363868">
        <w:t>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 xml:space="preserve">J. </w:t>
      </w:r>
      <w:proofErr w:type="spellStart"/>
      <w:r w:rsidR="003F7872" w:rsidRPr="00363868">
        <w:t>Dóczy</w:t>
      </w:r>
      <w:proofErr w:type="spellEnd"/>
      <w:r w:rsidR="00BD0099">
        <w:t>,</w:t>
      </w:r>
      <w:r w:rsidR="00055E91" w:rsidRPr="00363868">
        <w:t xml:space="preserve">  </w:t>
      </w:r>
      <w:r w:rsidR="00193349" w:rsidRPr="00363868">
        <w:t xml:space="preserve">L. </w:t>
      </w:r>
      <w:proofErr w:type="spellStart"/>
      <w:r w:rsidR="00193349" w:rsidRPr="00363868">
        <w:t>Tatar</w:t>
      </w:r>
      <w:proofErr w:type="spellEnd"/>
      <w:r w:rsidR="00BD0099">
        <w:t xml:space="preserve">, </w:t>
      </w:r>
      <w:r w:rsidR="00BD0099" w:rsidRPr="00363868">
        <w:t xml:space="preserve">M. </w:t>
      </w:r>
      <w:proofErr w:type="spellStart"/>
      <w:r w:rsidR="00BD0099" w:rsidRPr="00363868">
        <w:t>Waldner</w:t>
      </w:r>
      <w:proofErr w:type="spellEnd"/>
      <w:r w:rsidR="00BD0099" w:rsidRPr="00363868">
        <w:t>, G. Tuhý</w:t>
      </w:r>
      <w:r w:rsidR="00BD0099">
        <w:t>,</w:t>
      </w:r>
      <w:r w:rsidR="00BD0099" w:rsidRPr="00363868">
        <w:t xml:space="preserve"> </w:t>
      </w:r>
      <w:r w:rsidR="00F87C29" w:rsidRPr="00363868">
        <w:t xml:space="preserve">V. </w:t>
      </w:r>
      <w:proofErr w:type="spellStart"/>
      <w:r w:rsidR="00F87C29" w:rsidRPr="00363868">
        <w:t>Miklík</w:t>
      </w:r>
      <w:proofErr w:type="spellEnd"/>
      <w:r w:rsidR="00F87C29" w:rsidRPr="00363868">
        <w:t xml:space="preserve"> </w:t>
      </w:r>
      <w:r w:rsidR="00EE4E7A">
        <w:t>,</w:t>
      </w:r>
      <w:r w:rsidR="00EE4E7A" w:rsidRPr="00F87C29">
        <w:t xml:space="preserve"> </w:t>
      </w:r>
      <w:r w:rsidR="00EE4E7A" w:rsidRPr="00363868">
        <w:t xml:space="preserve">L. </w:t>
      </w:r>
      <w:proofErr w:type="spellStart"/>
      <w:r w:rsidR="00EE4E7A" w:rsidRPr="00363868">
        <w:t>Hetényi</w:t>
      </w:r>
      <w:proofErr w:type="spellEnd"/>
      <w:r w:rsidR="00100430">
        <w:t xml:space="preserve">, </w:t>
      </w:r>
      <w:r w:rsidR="00100430" w:rsidRPr="00363868">
        <w:t xml:space="preserve">J. </w:t>
      </w:r>
      <w:proofErr w:type="spellStart"/>
      <w:r w:rsidR="00100430" w:rsidRPr="00363868">
        <w:t>Jakubička</w:t>
      </w:r>
      <w:proofErr w:type="spellEnd"/>
    </w:p>
    <w:p w:rsidR="004D0785" w:rsidRDefault="004D0785" w:rsidP="00E64738">
      <w:pPr>
        <w:spacing w:after="0"/>
        <w:jc w:val="both"/>
      </w:pPr>
    </w:p>
    <w:p w:rsidR="00D81D5F" w:rsidRDefault="00691662" w:rsidP="00A86FAE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A86FAE">
        <w:rPr>
          <w:noProof/>
        </w:rPr>
        <w:t>a Anka Havranová, prezidentka klubu.</w:t>
      </w:r>
    </w:p>
    <w:p w:rsidR="00100430" w:rsidRDefault="00100430" w:rsidP="00A86FAE">
      <w:pPr>
        <w:spacing w:after="0"/>
        <w:jc w:val="both"/>
        <w:rPr>
          <w:noProof/>
        </w:rPr>
      </w:pPr>
    </w:p>
    <w:p w:rsidR="00EE4E7A" w:rsidRDefault="00100430" w:rsidP="00A86FAE">
      <w:pPr>
        <w:spacing w:after="0"/>
        <w:jc w:val="both"/>
        <w:rPr>
          <w:noProof/>
        </w:rPr>
      </w:pPr>
      <w:r>
        <w:rPr>
          <w:noProof/>
        </w:rPr>
        <w:t xml:space="preserve">Prednáška:  </w:t>
      </w:r>
      <w:r w:rsidR="00EE4E7A">
        <w:rPr>
          <w:noProof/>
        </w:rPr>
        <w:t>Ing. Mgr. Peter Kuračka, športový psychológ, kouč</w:t>
      </w:r>
      <w:r w:rsidR="00F82C81">
        <w:rPr>
          <w:noProof/>
        </w:rPr>
        <w:t xml:space="preserve"> : </w:t>
      </w:r>
      <w:r w:rsidR="00F82C81" w:rsidRPr="00F82C81">
        <w:rPr>
          <w:noProof/>
        </w:rPr>
        <w:t>http://www.sportovypsycholog.sk/</w:t>
      </w:r>
    </w:p>
    <w:p w:rsidR="00EE4E7A" w:rsidRDefault="00EE4E7A" w:rsidP="00A86FAE">
      <w:pPr>
        <w:spacing w:after="0"/>
        <w:jc w:val="both"/>
        <w:rPr>
          <w:noProof/>
        </w:rPr>
      </w:pPr>
    </w:p>
    <w:p w:rsidR="00EE4E7A" w:rsidRDefault="00EE4E7A" w:rsidP="00A86FAE">
      <w:pPr>
        <w:spacing w:after="0"/>
        <w:jc w:val="both"/>
        <w:rPr>
          <w:noProof/>
        </w:rPr>
      </w:pPr>
      <w:r>
        <w:rPr>
          <w:noProof/>
        </w:rPr>
        <w:t>V športovej oblasti : podpora výkonnosti, podpora radosti a pocitu naplnenia</w:t>
      </w:r>
    </w:p>
    <w:p w:rsidR="00EE4E7A" w:rsidRDefault="00EE4E7A" w:rsidP="00A86FAE">
      <w:pPr>
        <w:spacing w:after="0"/>
        <w:jc w:val="both"/>
        <w:rPr>
          <w:noProof/>
        </w:rPr>
      </w:pPr>
      <w:r>
        <w:rPr>
          <w:noProof/>
        </w:rPr>
        <w:t xml:space="preserve">Do 12 rokov je hlavnou úlohou podporiť záujem detí o šport. </w:t>
      </w:r>
    </w:p>
    <w:p w:rsidR="00EE4E7A" w:rsidRDefault="00EE4E7A" w:rsidP="00A86FAE">
      <w:pPr>
        <w:spacing w:after="0"/>
        <w:jc w:val="both"/>
        <w:rPr>
          <w:noProof/>
        </w:rPr>
      </w:pPr>
      <w:r>
        <w:rPr>
          <w:noProof/>
        </w:rPr>
        <w:t>Spolupráca hráč, tréner, rodič</w:t>
      </w:r>
    </w:p>
    <w:p w:rsidR="00100430" w:rsidRDefault="00100430" w:rsidP="00A86FAE">
      <w:pPr>
        <w:spacing w:after="0"/>
        <w:jc w:val="both"/>
        <w:rPr>
          <w:noProof/>
        </w:rPr>
      </w:pPr>
      <w:r>
        <w:rPr>
          <w:noProof/>
        </w:rPr>
        <w:t>Filozofia práce s maldými – výkonová oblasť, osobnostný rozvoj, zlepšovanie vzťahov</w:t>
      </w:r>
    </w:p>
    <w:p w:rsidR="00100430" w:rsidRDefault="00100430" w:rsidP="00A86FAE">
      <w:pPr>
        <w:spacing w:after="0"/>
        <w:jc w:val="both"/>
        <w:rPr>
          <w:noProof/>
        </w:rPr>
      </w:pPr>
      <w:r>
        <w:rPr>
          <w:noProof/>
        </w:rPr>
        <w:t>Tréning psychických schopností: sebapoznanie, ciele, stres, koncentácia, sebadôvera, ...</w:t>
      </w:r>
    </w:p>
    <w:p w:rsidR="00100430" w:rsidRDefault="00100430" w:rsidP="00A86FAE">
      <w:pPr>
        <w:spacing w:after="0"/>
        <w:jc w:val="both"/>
        <w:rPr>
          <w:noProof/>
        </w:rPr>
      </w:pPr>
      <w:r>
        <w:rPr>
          <w:noProof/>
        </w:rPr>
        <w:t>Práca s psychikou  : 2 základné cesty – Kognitívna reštrukturalizácia  a Mindfulness prístup</w:t>
      </w:r>
    </w:p>
    <w:p w:rsidR="0001166F" w:rsidRDefault="0001166F" w:rsidP="00A86FAE">
      <w:pPr>
        <w:spacing w:after="0"/>
        <w:jc w:val="both"/>
        <w:rPr>
          <w:noProof/>
        </w:rPr>
      </w:pPr>
    </w:p>
    <w:p w:rsidR="00EE4E7A" w:rsidRDefault="00EE4E7A" w:rsidP="00A86FAE">
      <w:pPr>
        <w:spacing w:after="0"/>
        <w:jc w:val="both"/>
        <w:rPr>
          <w:noProof/>
        </w:rPr>
      </w:pPr>
    </w:p>
    <w:p w:rsidR="00EE4E7A" w:rsidRDefault="00EE4E7A" w:rsidP="00A86FAE">
      <w:pPr>
        <w:spacing w:after="0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  <w:r>
        <w:rPr>
          <w:noProof/>
        </w:rPr>
        <w:drawing>
          <wp:inline distT="0" distB="0" distL="0" distR="0">
            <wp:extent cx="3600000" cy="2450480"/>
            <wp:effectExtent l="0" t="0" r="635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6" r="13048"/>
                    <a:stretch/>
                  </pic:blipFill>
                  <pic:spPr bwMode="auto">
                    <a:xfrm>
                      <a:off x="0" y="0"/>
                      <a:ext cx="3600000" cy="24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430" w:rsidRDefault="00100430" w:rsidP="00A86FAE">
      <w:pPr>
        <w:spacing w:after="0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  <w:r>
        <w:rPr>
          <w:noProof/>
        </w:rPr>
        <w:drawing>
          <wp:inline distT="0" distB="0" distL="0" distR="0">
            <wp:extent cx="3600000" cy="2037302"/>
            <wp:effectExtent l="0" t="0" r="635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4"/>
                    <a:stretch/>
                  </pic:blipFill>
                  <pic:spPr bwMode="auto">
                    <a:xfrm>
                      <a:off x="0" y="0"/>
                      <a:ext cx="3600000" cy="203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517" w:rsidRDefault="00BB7517" w:rsidP="00A86FAE">
      <w:pPr>
        <w:spacing w:after="0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134E0A" w:rsidRDefault="00134E0A" w:rsidP="00134E0A">
      <w:pPr>
        <w:pStyle w:val="Odsekzoznamu"/>
        <w:spacing w:after="0"/>
        <w:jc w:val="both"/>
      </w:pPr>
    </w:p>
    <w:p w:rsidR="006E6A10" w:rsidRDefault="006E6A10" w:rsidP="009B247B">
      <w:pPr>
        <w:pStyle w:val="Odsekzoznamu"/>
        <w:numPr>
          <w:ilvl w:val="0"/>
          <w:numId w:val="7"/>
        </w:numPr>
        <w:spacing w:after="0"/>
        <w:jc w:val="both"/>
      </w:pPr>
      <w:r>
        <w:t>Pripomíname</w:t>
      </w:r>
      <w:r w:rsidR="00134E0A">
        <w:t xml:space="preserve"> spoločný výlet do </w:t>
      </w:r>
      <w:proofErr w:type="spellStart"/>
      <w:r w:rsidR="00134E0A">
        <w:t>Telča</w:t>
      </w:r>
      <w:proofErr w:type="spellEnd"/>
      <w:r w:rsidR="00741629">
        <w:t xml:space="preserve"> a Českého </w:t>
      </w:r>
      <w:proofErr w:type="spellStart"/>
      <w:r w:rsidR="00741629">
        <w:t>Krumlova</w:t>
      </w:r>
      <w:proofErr w:type="spellEnd"/>
      <w:r w:rsidR="00741629">
        <w:t>.</w:t>
      </w:r>
      <w:r w:rsidR="00A86FAE">
        <w:t xml:space="preserve"> Termín na prihlásenie : 31.3.2018 u Tonka Tótha : 0903667973,  e-mail.: </w:t>
      </w:r>
      <w:hyperlink r:id="rId10" w:history="1">
        <w:r w:rsidR="00FA2B2B" w:rsidRPr="009C5DB2">
          <w:rPr>
            <w:rStyle w:val="Hypertextovprepojenie"/>
          </w:rPr>
          <w:t>ingantontoth@gmail.com</w:t>
        </w:r>
      </w:hyperlink>
      <w:r w:rsidR="00FA2B2B">
        <w:t>, alebo 0903721086 e-mail.: ladislav.gall@gmail.com.</w:t>
      </w:r>
    </w:p>
    <w:p w:rsidR="00134E0A" w:rsidRDefault="00134E0A" w:rsidP="006E6A10">
      <w:pPr>
        <w:pStyle w:val="Odsekzoznamu"/>
        <w:spacing w:after="0"/>
        <w:jc w:val="both"/>
      </w:pPr>
      <w:r>
        <w:t xml:space="preserve">Plánovaný 3 dňový zájazd (dve noci) pri príležitosti 100. výročia založenia Československej republiky. Trasa : </w:t>
      </w:r>
      <w:proofErr w:type="spellStart"/>
      <w:r>
        <w:t>Telč</w:t>
      </w:r>
      <w:proofErr w:type="spellEnd"/>
      <w:r>
        <w:t xml:space="preserve"> – Český </w:t>
      </w:r>
      <w:proofErr w:type="spellStart"/>
      <w:r>
        <w:t>Krumlov</w:t>
      </w:r>
      <w:proofErr w:type="spellEnd"/>
      <w:r>
        <w:t xml:space="preserve">. </w:t>
      </w:r>
      <w:r w:rsidR="00181CAE">
        <w:t>T</w:t>
      </w:r>
      <w:r>
        <w:t xml:space="preserve">ermín 1.6. – 3.6.2018 (piatok až nedeľa) Oslovíme aj </w:t>
      </w:r>
      <w:r w:rsidR="00181CAE">
        <w:t xml:space="preserve">RC </w:t>
      </w:r>
      <w:proofErr w:type="spellStart"/>
      <w:r>
        <w:t>Harmony</w:t>
      </w:r>
      <w:proofErr w:type="spellEnd"/>
      <w:r w:rsidR="00181CAE">
        <w:t xml:space="preserve">. </w:t>
      </w:r>
    </w:p>
    <w:p w:rsidR="00134E0A" w:rsidRDefault="00134E0A" w:rsidP="00134E0A">
      <w:pPr>
        <w:pStyle w:val="Odsekzoznamu"/>
      </w:pP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Doprava: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klimatizovaný autokar z Nitry </w:t>
      </w:r>
      <w:r>
        <w:rPr>
          <w:rFonts w:cstheme="minorHAnsi"/>
          <w:bCs/>
          <w:i/>
          <w:color w:val="4F81BD" w:themeColor="accent1"/>
          <w:sz w:val="24"/>
          <w:szCs w:val="24"/>
        </w:rPr>
        <w:t>(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do Nitry</w:t>
      </w:r>
      <w:r>
        <w:rPr>
          <w:rFonts w:cstheme="minorHAnsi"/>
          <w:bCs/>
          <w:i/>
          <w:color w:val="4F81BD" w:themeColor="accent1"/>
          <w:sz w:val="24"/>
          <w:szCs w:val="24"/>
        </w:rPr>
        <w:t>)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, 50 miestny, bežná zájazdová výbava: monitor, DVD prehrávač, mikrofón, chladnička, nápoje podľa želania</w:t>
      </w:r>
    </w:p>
    <w:p w:rsidR="00FA2B2B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Ubytovanie: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3</w:t>
      </w:r>
      <w:r>
        <w:rPr>
          <w:rFonts w:cstheme="minorHAnsi"/>
          <w:bCs/>
          <w:i/>
          <w:color w:val="4F81BD" w:themeColor="accent1"/>
          <w:sz w:val="24"/>
          <w:szCs w:val="24"/>
        </w:rPr>
        <w:t>***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hotely: v blízkosti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Telče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alebo v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Jindřichovom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Hradci, České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Budejovice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, </w:t>
      </w: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2-lôžkové izby s príslušenstvom, raňajky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>
        <w:rPr>
          <w:rFonts w:cstheme="minorHAnsi"/>
          <w:b/>
          <w:i/>
          <w:color w:val="4F81BD" w:themeColor="accent1"/>
          <w:sz w:val="24"/>
          <w:szCs w:val="24"/>
        </w:rPr>
        <w:t>Program :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1.6.2018 (piatok)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>
        <w:rPr>
          <w:rFonts w:cstheme="minorHAnsi"/>
          <w:i/>
          <w:color w:val="4F81BD" w:themeColor="accent1"/>
          <w:sz w:val="24"/>
          <w:szCs w:val="24"/>
        </w:rPr>
        <w:t xml:space="preserve">Odchod o cca 8.00 hod.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Nitra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Brno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Brne cca 4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odiny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Planetárium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záhrada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Villy</w:t>
      </w:r>
      <w:proofErr w:type="spellEnd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Tugendhat</w:t>
      </w:r>
      <w:proofErr w:type="spellEnd"/>
      <w:r>
        <w:rPr>
          <w:rFonts w:cstheme="minorHAnsi"/>
          <w:b/>
          <w:i/>
          <w:color w:val="4F81BD" w:themeColor="accent1"/>
          <w:sz w:val="24"/>
          <w:szCs w:val="24"/>
        </w:rPr>
        <w:t>, pamiatka UNESCO</w:t>
      </w:r>
    </w:p>
    <w:p w:rsidR="00FA2B2B" w:rsidRPr="0053637C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Brno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Třebíč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Třebíči cca 2h – prehliadka pamiatok UNESCO (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Židovská štvrť)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Tŕebíč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</w:t>
      </w:r>
      <w:r>
        <w:rPr>
          <w:rFonts w:cstheme="minorHAnsi"/>
          <w:i/>
          <w:color w:val="4F81BD" w:themeColor="accent1"/>
          <w:sz w:val="24"/>
          <w:szCs w:val="24"/>
        </w:rPr>
        <w:t>tary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klubom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navrhujem</w:t>
      </w:r>
      <w:r>
        <w:rPr>
          <w:rFonts w:cstheme="minorHAnsi"/>
          <w:i/>
          <w:color w:val="4F81BD" w:themeColor="accent1"/>
          <w:sz w:val="24"/>
          <w:szCs w:val="24"/>
        </w:rPr>
        <w:t>e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Šišk</w:t>
      </w:r>
      <w:proofErr w:type="spellEnd"/>
      <w:r>
        <w:rPr>
          <w:rFonts w:cstheme="minorHAnsi"/>
          <w:i/>
          <w:color w:val="4F81BD" w:themeColor="accent1"/>
          <w:sz w:val="24"/>
          <w:szCs w:val="24"/>
          <w:lang w:val="cs-CZ"/>
        </w:rPr>
        <w:t>ů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M</w:t>
      </w:r>
      <w:r>
        <w:rPr>
          <w:rFonts w:cstheme="minorHAnsi"/>
          <w:i/>
          <w:color w:val="4F81BD" w:themeColor="accent1"/>
          <w:sz w:val="24"/>
          <w:szCs w:val="24"/>
        </w:rPr>
        <w:t>lýn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alebo U Švejka, príp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Pod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Věží</w:t>
      </w:r>
      <w:proofErr w:type="spellEnd"/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Ubytovanie a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nocľah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 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2.6.2018 (sobota):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Raňajky, odchod o cca 8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30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</w:t>
      </w:r>
      <w:r>
        <w:rPr>
          <w:rFonts w:cstheme="minorHAnsi"/>
          <w:i/>
          <w:color w:val="4F81BD" w:themeColor="accent1"/>
          <w:sz w:val="24"/>
          <w:szCs w:val="24"/>
        </w:rPr>
        <w:t>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Pobyt v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Holašoviciach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>. P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rehliadka dediny zapísanej v zozname kultúrneho dedičstva UNESCO – juhočeská dedina s barokovými sedliackymi domami, ukážkami remesiel.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 xml:space="preserve">Český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. Pobyt v Českom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Krumlove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prehliadka zámku a parku, os. voľno v meste,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Rota</w:t>
      </w:r>
      <w:r>
        <w:rPr>
          <w:rFonts w:cstheme="minorHAnsi"/>
          <w:i/>
          <w:color w:val="4F81BD" w:themeColor="accent1"/>
          <w:sz w:val="24"/>
          <w:szCs w:val="24"/>
        </w:rPr>
        <w:t>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Č.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Odchod do hotela v Č.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Budejoviciach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, ubytovanie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, nocľah.                  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3.6.2018 (nedeľa):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České Bud</w:t>
      </w:r>
      <w:r>
        <w:rPr>
          <w:rFonts w:cstheme="minorHAnsi"/>
          <w:i/>
          <w:color w:val="4F81BD" w:themeColor="accent1"/>
          <w:sz w:val="24"/>
          <w:szCs w:val="24"/>
        </w:rPr>
        <w:t>ě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jovice – Zlatá Koruna. V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Kláštore Zlatá Koruna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pobyt cca 1,5h – prehliadka.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lastRenderedPageBreak/>
        <w:t xml:space="preserve">Zlatá Koruna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Lipno nad Vltavou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Prechádzka v korunách stromov.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Odchod na S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lovensko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cez Rakúsko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Príchod do N</w:t>
      </w:r>
      <w:r>
        <w:rPr>
          <w:rFonts w:cstheme="minorHAnsi"/>
          <w:i/>
          <w:color w:val="4F81BD" w:themeColor="accent1"/>
          <w:sz w:val="24"/>
          <w:szCs w:val="24"/>
        </w:rPr>
        <w:t>itry 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cca  21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.00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Zájazd bude sprevádzaný kvalifikovaným sprievodcom v CR. Klienti pred odchodom na zájazd obdržia pokyny k zájazdu zahrňujúce výšku vstupov, adresy ubytovaní a vôbec všetko, čo k pobytu potrebujú + propagačný materi</w:t>
      </w:r>
      <w:r>
        <w:rPr>
          <w:rFonts w:cstheme="minorHAnsi"/>
          <w:i/>
          <w:color w:val="4F81BD" w:themeColor="accent1"/>
          <w:sz w:val="24"/>
          <w:szCs w:val="24"/>
        </w:rPr>
        <w:t>á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l k jednotlivým mestám.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Cena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 na osobu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: 165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,-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EUR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cene zahrnuté: doprava, služby sprievodcu, 2x ubytovanie s raňajkami, podklady k zájazdu </w:t>
      </w: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</w:t>
      </w:r>
      <w:proofErr w:type="spellStart"/>
      <w:r>
        <w:t>Harmony</w:t>
      </w:r>
      <w:proofErr w:type="spellEnd"/>
      <w:r w:rsidR="007B38DC">
        <w:t xml:space="preserve">, </w:t>
      </w:r>
      <w:bookmarkStart w:id="0" w:name="_GoBack"/>
      <w:bookmarkEnd w:id="0"/>
      <w:r w:rsidR="00A42E21">
        <w:t xml:space="preserve">chce dať oslavám </w:t>
      </w:r>
      <w:proofErr w:type="spellStart"/>
      <w:r>
        <w:t>dištriktný</w:t>
      </w:r>
      <w:proofErr w:type="spellEnd"/>
      <w:r>
        <w:t xml:space="preserve"> rozmer. </w:t>
      </w:r>
      <w:r w:rsidR="00B67015">
        <w:t xml:space="preserve">Stretnutie s RC </w:t>
      </w:r>
      <w:proofErr w:type="spellStart"/>
      <w:r w:rsidR="00B67015">
        <w:t>Harmony</w:t>
      </w:r>
      <w:proofErr w:type="spellEnd"/>
      <w:r w:rsidR="00B67015">
        <w:t>, oslavy  v </w:t>
      </w:r>
      <w:proofErr w:type="spellStart"/>
      <w:r w:rsidR="00B67015">
        <w:t>Topolčiankach</w:t>
      </w:r>
      <w:proofErr w:type="spellEnd"/>
      <w:r w:rsidR="00B67015">
        <w:t xml:space="preserve">.  Októbrový termín, 13. októbra 2018. </w:t>
      </w:r>
    </w:p>
    <w:p w:rsidR="00B67015" w:rsidRDefault="00B67015" w:rsidP="00B67015">
      <w:pPr>
        <w:pStyle w:val="Odsekzoznamu"/>
        <w:spacing w:after="0"/>
        <w:jc w:val="both"/>
      </w:pPr>
    </w:p>
    <w:p w:rsidR="005B38C7" w:rsidRDefault="005B38C7" w:rsidP="005B38C7">
      <w:pPr>
        <w:pStyle w:val="Odsekzoznamu"/>
        <w:numPr>
          <w:ilvl w:val="0"/>
          <w:numId w:val="7"/>
        </w:numPr>
        <w:spacing w:after="0"/>
        <w:jc w:val="both"/>
      </w:pPr>
      <w:r>
        <w:t>Dňa 25.3.2018</w:t>
      </w:r>
      <w:r w:rsidR="00E55E15">
        <w:t xml:space="preserve"> o 17.30 hod.</w:t>
      </w:r>
      <w:r w:rsidR="00D81D5F">
        <w:t>, Syn</w:t>
      </w:r>
      <w:r w:rsidR="008121F5">
        <w:t>a</w:t>
      </w:r>
      <w:r w:rsidR="00D81D5F">
        <w:t xml:space="preserve">góga, Jarný </w:t>
      </w:r>
      <w:r>
        <w:t>koncert Henr</w:t>
      </w:r>
      <w:r w:rsidR="00D81D5F">
        <w:t>ich</w:t>
      </w:r>
      <w:r>
        <w:t xml:space="preserve"> </w:t>
      </w:r>
      <w:proofErr w:type="spellStart"/>
      <w:r>
        <w:t>Tata</w:t>
      </w:r>
      <w:r w:rsidR="00D81D5F">
        <w:t>r</w:t>
      </w:r>
      <w:proofErr w:type="spellEnd"/>
      <w:r w:rsidR="00D81D5F">
        <w:t xml:space="preserve"> a </w:t>
      </w:r>
      <w:proofErr w:type="spellStart"/>
      <w:r w:rsidR="00D81D5F">
        <w:t>Junko</w:t>
      </w:r>
      <w:proofErr w:type="spellEnd"/>
      <w:r w:rsidR="00D81D5F">
        <w:t xml:space="preserve"> </w:t>
      </w:r>
      <w:proofErr w:type="spellStart"/>
      <w:r w:rsidR="00D81D5F">
        <w:t>Kinoshita</w:t>
      </w:r>
      <w:proofErr w:type="spellEnd"/>
      <w:r w:rsidR="00D81D5F">
        <w:t xml:space="preserve"> </w:t>
      </w:r>
      <w:proofErr w:type="spellStart"/>
      <w:r w:rsidR="00D81D5F">
        <w:t>Tatar</w:t>
      </w:r>
      <w:proofErr w:type="spellEnd"/>
    </w:p>
    <w:p w:rsidR="00EF3A7D" w:rsidRDefault="00EF3A7D" w:rsidP="00EF3A7D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Dňa </w:t>
      </w:r>
      <w:r w:rsidR="00B67015">
        <w:t>14</w:t>
      </w:r>
      <w:r>
        <w:t>.4.2018 sadenie stromčekov na Duchonke</w:t>
      </w:r>
      <w:r w:rsidR="00B67015">
        <w:t xml:space="preserve">, Kulháň. Prihlásení cca 14 členov klubu. </w:t>
      </w:r>
      <w:r w:rsidR="00181CAE">
        <w:t>Organizáciu upresníme.</w:t>
      </w:r>
    </w:p>
    <w:p w:rsidR="00EF3A7D" w:rsidRDefault="00EF3A7D" w:rsidP="00EF3A7D">
      <w:pPr>
        <w:pStyle w:val="Odsekzoznamu"/>
      </w:pPr>
    </w:p>
    <w:p w:rsidR="00EF3A7D" w:rsidRDefault="00B67015" w:rsidP="00B67015">
      <w:pPr>
        <w:pStyle w:val="Odsekzoznamu"/>
        <w:numPr>
          <w:ilvl w:val="0"/>
          <w:numId w:val="7"/>
        </w:numPr>
      </w:pPr>
      <w:r>
        <w:t xml:space="preserve">Predstavenie DAB – Ľudia, miesta, veci </w:t>
      </w:r>
      <w:r w:rsidR="00E55E15">
        <w:t xml:space="preserve">dňa </w:t>
      </w:r>
      <w:r>
        <w:t xml:space="preserve">23. mája </w:t>
      </w:r>
      <w:r w:rsidR="00E55E15">
        <w:t xml:space="preserve">2018. Organizujeme aj pre iné kluby. </w:t>
      </w:r>
    </w:p>
    <w:p w:rsidR="00E55E15" w:rsidRDefault="00E55E15" w:rsidP="00E55E15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</w:p>
    <w:p w:rsidR="001367CE" w:rsidRDefault="001367CE" w:rsidP="001367CE">
      <w:pPr>
        <w:pStyle w:val="Odsekzoznamu"/>
      </w:pPr>
    </w:p>
    <w:p w:rsidR="002F6C6D" w:rsidRDefault="00947686" w:rsidP="00947686">
      <w:pPr>
        <w:pStyle w:val="Odsekzoznamu"/>
        <w:numPr>
          <w:ilvl w:val="0"/>
          <w:numId w:val="7"/>
        </w:numPr>
      </w:pPr>
      <w:r>
        <w:t>Potvrdenie o dobrovoľníckej činnosti v RC Nitra, možnosť zvýšiť podie</w:t>
      </w:r>
      <w:r w:rsidR="006E6A10">
        <w:t>l</w:t>
      </w:r>
      <w:r>
        <w:t xml:space="preserve"> z dane z príjmov pre klub na 3 %. </w:t>
      </w:r>
    </w:p>
    <w:p w:rsidR="00113DB1" w:rsidRDefault="00113DB1" w:rsidP="00113DB1">
      <w:pPr>
        <w:pStyle w:val="Odsekzoznamu"/>
      </w:pPr>
    </w:p>
    <w:p w:rsidR="00113DB1" w:rsidRDefault="00113DB1" w:rsidP="00947686">
      <w:pPr>
        <w:pStyle w:val="Odsekzoznamu"/>
        <w:numPr>
          <w:ilvl w:val="0"/>
          <w:numId w:val="7"/>
        </w:numPr>
      </w:pPr>
      <w:proofErr w:type="spellStart"/>
      <w:r>
        <w:t>Prezliekacie</w:t>
      </w:r>
      <w:proofErr w:type="spellEnd"/>
      <w:r>
        <w:t xml:space="preserve"> skrinky pre Internátnu školu Čermáň, M. Svoreň zabezpečí</w:t>
      </w:r>
    </w:p>
    <w:p w:rsidR="00E55E15" w:rsidRDefault="00E55E15" w:rsidP="00E55E15">
      <w:pPr>
        <w:pStyle w:val="Odsekzoznamu"/>
      </w:pPr>
    </w:p>
    <w:p w:rsidR="00E55E15" w:rsidRDefault="00E55E15" w:rsidP="00947686">
      <w:pPr>
        <w:pStyle w:val="Odsekzoznamu"/>
        <w:numPr>
          <w:ilvl w:val="0"/>
          <w:numId w:val="7"/>
        </w:numPr>
      </w:pPr>
      <w:r>
        <w:t xml:space="preserve">Dňa 26.3.2018, prednáška M. Klus, Aktuálne </w:t>
      </w:r>
      <w:proofErr w:type="spellStart"/>
      <w:r>
        <w:t>zahranično</w:t>
      </w:r>
      <w:proofErr w:type="spellEnd"/>
      <w:r>
        <w:t xml:space="preserve"> – politické udalosti,  RC Banská Bystrica</w:t>
      </w:r>
    </w:p>
    <w:p w:rsidR="00113DB1" w:rsidRDefault="00113DB1" w:rsidP="00113DB1">
      <w:pPr>
        <w:pStyle w:val="Odsekzoznamu"/>
      </w:pPr>
    </w:p>
    <w:p w:rsidR="00113DB1" w:rsidRDefault="00113DB1" w:rsidP="00947686">
      <w:pPr>
        <w:pStyle w:val="Odsekzoznamu"/>
        <w:numPr>
          <w:ilvl w:val="0"/>
          <w:numId w:val="7"/>
        </w:numPr>
      </w:pPr>
      <w:r>
        <w:t xml:space="preserve">Dňa 10. 9. 2018 prednáška Matej Tóth, olympionik. </w:t>
      </w: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927" w:rsidRDefault="008B3927" w:rsidP="00A33849">
      <w:pPr>
        <w:spacing w:after="0" w:line="240" w:lineRule="auto"/>
      </w:pPr>
      <w:r>
        <w:separator/>
      </w:r>
    </w:p>
  </w:endnote>
  <w:endnote w:type="continuationSeparator" w:id="0">
    <w:p w:rsidR="008B3927" w:rsidRDefault="008B3927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927" w:rsidRDefault="008B3927" w:rsidP="00A33849">
      <w:pPr>
        <w:spacing w:after="0" w:line="240" w:lineRule="auto"/>
      </w:pPr>
      <w:r>
        <w:separator/>
      </w:r>
    </w:p>
  </w:footnote>
  <w:footnote w:type="continuationSeparator" w:id="0">
    <w:p w:rsidR="008B3927" w:rsidRDefault="008B3927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1CAE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017B6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3F0D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E6A10"/>
    <w:rsid w:val="006F1FAC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A50C5"/>
    <w:rsid w:val="007B24B9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47B9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48D5"/>
    <w:rsid w:val="00F654A8"/>
    <w:rsid w:val="00F72DAE"/>
    <w:rsid w:val="00F73E73"/>
    <w:rsid w:val="00F82C81"/>
    <w:rsid w:val="00F85A6A"/>
    <w:rsid w:val="00F87B9D"/>
    <w:rsid w:val="00F87C29"/>
    <w:rsid w:val="00F91278"/>
    <w:rsid w:val="00F9187D"/>
    <w:rsid w:val="00F964B5"/>
    <w:rsid w:val="00FA2B2B"/>
    <w:rsid w:val="00FA2EEF"/>
    <w:rsid w:val="00FA4A6D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F8EA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gantontoth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2620A-87F7-435A-9C3D-52BA3C7C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2018-03-19T16:35:00Z</dcterms:created>
  <dcterms:modified xsi:type="dcterms:W3CDTF">2018-03-19T20:04:00Z</dcterms:modified>
</cp:coreProperties>
</file>