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2D094509" w:rsidR="00AA6CA7" w:rsidRPr="006A6B3A" w:rsidRDefault="0042148B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 </w:t>
      </w:r>
      <w:r w:rsidR="00EE67C5">
        <w:rPr>
          <w:rFonts w:asciiTheme="majorHAnsi" w:hAnsiTheme="majorHAnsi"/>
          <w:color w:val="000000"/>
          <w:sz w:val="24"/>
          <w:szCs w:val="24"/>
          <w:u w:val="single"/>
        </w:rPr>
        <w:t>9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. 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891D49">
        <w:rPr>
          <w:rFonts w:asciiTheme="majorHAnsi" w:hAnsiTheme="majorHAnsi"/>
          <w:color w:val="000000"/>
          <w:sz w:val="24"/>
          <w:szCs w:val="24"/>
          <w:u w:val="single"/>
        </w:rPr>
        <w:t>3. novem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bra</w:t>
      </w:r>
      <w:r w:rsidR="00C45EB0"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202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44782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64C771C1" w:rsidR="00173E53" w:rsidRDefault="001A119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B6183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M. Svoreň,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>A. Tóth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L. Gáll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, M. Poništ, Ľ.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D870CA">
        <w:rPr>
          <w:rFonts w:asciiTheme="majorHAnsi" w:hAnsiTheme="majorHAnsi"/>
          <w:color w:val="000000"/>
          <w:sz w:val="24"/>
          <w:szCs w:val="24"/>
        </w:rPr>
        <w:t>,</w:t>
      </w:r>
      <w:r w:rsidR="00D870CA" w:rsidRP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6416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6416F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76416F">
        <w:rPr>
          <w:rFonts w:asciiTheme="majorHAnsi" w:hAnsiTheme="majorHAnsi"/>
          <w:color w:val="000000"/>
          <w:sz w:val="24"/>
          <w:szCs w:val="24"/>
        </w:rPr>
        <w:t>,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sz w:val="24"/>
          <w:szCs w:val="24"/>
        </w:rPr>
        <w:t xml:space="preserve"> </w:t>
      </w:r>
      <w:r w:rsidR="006019D1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6019D1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</w:p>
    <w:p w14:paraId="44DA8339" w14:textId="0DE8FABA" w:rsidR="006019D1" w:rsidRDefault="006019D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3DE75CF4" w14:textId="71FF7EDA" w:rsidR="006019D1" w:rsidRPr="006A6B3A" w:rsidRDefault="006019D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019D1">
        <w:rPr>
          <w:rFonts w:asciiTheme="majorHAnsi" w:hAnsiTheme="majorHAnsi"/>
          <w:b/>
          <w:color w:val="000000"/>
          <w:sz w:val="24"/>
          <w:szCs w:val="24"/>
        </w:rPr>
        <w:t>Hostia: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91D49">
        <w:rPr>
          <w:sz w:val="24"/>
          <w:szCs w:val="24"/>
        </w:rPr>
        <w:t xml:space="preserve">Alex </w:t>
      </w:r>
      <w:proofErr w:type="spellStart"/>
      <w:r w:rsidRPr="00891D49">
        <w:rPr>
          <w:sz w:val="24"/>
          <w:szCs w:val="24"/>
        </w:rPr>
        <w:t>Strižinec</w:t>
      </w:r>
      <w:proofErr w:type="spellEnd"/>
      <w:r>
        <w:rPr>
          <w:sz w:val="24"/>
          <w:szCs w:val="24"/>
        </w:rPr>
        <w:t>,</w:t>
      </w:r>
      <w:r w:rsidRPr="00891D49">
        <w:rPr>
          <w:sz w:val="24"/>
          <w:szCs w:val="24"/>
        </w:rPr>
        <w:t> Martin Cibuľa</w:t>
      </w:r>
    </w:p>
    <w:p w14:paraId="5D3D0DB9" w14:textId="77777777" w:rsidR="008E02D3" w:rsidRPr="006A6B3A" w:rsidRDefault="008E02D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227029" w14:textId="5263F39F" w:rsidR="00F44782" w:rsidRPr="006A6B3A" w:rsidRDefault="001A119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870CA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D870CA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D870CA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 M.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Waldner</w:t>
      </w:r>
      <w:proofErr w:type="spellEnd"/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V.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Miklík</w:t>
      </w:r>
      <w:proofErr w:type="spellEnd"/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G. Tuhý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P.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P. Galo</w:t>
      </w:r>
      <w:r w:rsidR="00B6183F">
        <w:rPr>
          <w:rFonts w:asciiTheme="majorHAnsi" w:hAnsiTheme="majorHAnsi"/>
          <w:color w:val="000000"/>
          <w:sz w:val="24"/>
          <w:szCs w:val="24"/>
        </w:rPr>
        <w:t>,</w:t>
      </w:r>
      <w:r w:rsidR="002C048B" w:rsidRPr="002C048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C048B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2C048B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2C048B" w:rsidRPr="006A6B3A">
        <w:rPr>
          <w:rFonts w:asciiTheme="majorHAnsi" w:hAnsiTheme="majorHAnsi"/>
          <w:sz w:val="24"/>
          <w:szCs w:val="24"/>
        </w:rPr>
        <w:t>,</w:t>
      </w:r>
      <w:r w:rsidR="006019D1" w:rsidRPr="006019D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019D1" w:rsidRPr="006A6B3A">
        <w:rPr>
          <w:rFonts w:asciiTheme="majorHAnsi" w:hAnsiTheme="majorHAnsi"/>
          <w:color w:val="000000"/>
          <w:sz w:val="24"/>
          <w:szCs w:val="24"/>
        </w:rPr>
        <w:t>K. Pieta</w:t>
      </w:r>
    </w:p>
    <w:p w14:paraId="466C5331" w14:textId="77777777" w:rsidR="004024AB" w:rsidRPr="006A6B3A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0384F23" w14:textId="1638B111" w:rsidR="007921FE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K</w:t>
      </w:r>
      <w:r w:rsidR="009A61E2" w:rsidRPr="006A6B3A">
        <w:rPr>
          <w:rFonts w:asciiTheme="majorHAnsi" w:hAnsiTheme="majorHAnsi"/>
          <w:color w:val="000000"/>
          <w:sz w:val="24"/>
          <w:szCs w:val="24"/>
        </w:rPr>
        <w:t xml:space="preserve">lubové stretnutie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otvoril a viedol prezident klubu </w:t>
      </w:r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Robert </w:t>
      </w:r>
      <w:proofErr w:type="spellStart"/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>Plevka</w:t>
      </w:r>
      <w:proofErr w:type="spellEnd"/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, ktorý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>na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úvod stretnutia </w:t>
      </w:r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privítal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členov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klubu</w:t>
      </w:r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 a hostí. Klubové stretnutie bolo venované </w:t>
      </w:r>
      <w:r w:rsidR="00891D49">
        <w:rPr>
          <w:rFonts w:asciiTheme="majorHAnsi" w:hAnsiTheme="majorHAnsi"/>
          <w:color w:val="000000"/>
          <w:sz w:val="24"/>
          <w:szCs w:val="24"/>
        </w:rPr>
        <w:t>téme budúcej výmene mládeže.</w:t>
      </w:r>
    </w:p>
    <w:p w14:paraId="55A3902C" w14:textId="77777777" w:rsidR="006967A9" w:rsidRDefault="006967A9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3A6D3E42" w14:textId="7EDEC4D1" w:rsidR="00BC332B" w:rsidRDefault="006967A9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094429F9" wp14:editId="3D6F5FFC">
            <wp:extent cx="5760720" cy="2705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ber_image_2025-11-12_08-14-04-68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13" b="19577"/>
                    <a:stretch/>
                  </pic:blipFill>
                  <pic:spPr bwMode="auto">
                    <a:xfrm>
                      <a:off x="0" y="0"/>
                      <a:ext cx="576072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18827" w14:textId="77777777" w:rsidR="006967A9" w:rsidRPr="005556CA" w:rsidRDefault="006967A9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1F18BAB4" w14:textId="7B14256A" w:rsidR="00891D49" w:rsidRDefault="00891D49" w:rsidP="00555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Anička nám v prvých momentoch stretnutia predstavila 2 mládencov, ktorí prejavili záujem o výmenu mládeže. </w:t>
      </w:r>
      <w:r w:rsidR="006019D1" w:rsidRPr="00891D49">
        <w:rPr>
          <w:sz w:val="24"/>
          <w:szCs w:val="24"/>
        </w:rPr>
        <w:t xml:space="preserve">Alex </w:t>
      </w:r>
      <w:proofErr w:type="spellStart"/>
      <w:r w:rsidR="006019D1" w:rsidRPr="00891D49">
        <w:rPr>
          <w:sz w:val="24"/>
          <w:szCs w:val="24"/>
        </w:rPr>
        <w:t>Strižinec</w:t>
      </w:r>
      <w:proofErr w:type="spellEnd"/>
      <w:r w:rsidR="006019D1" w:rsidRPr="00891D49">
        <w:rPr>
          <w:sz w:val="24"/>
          <w:szCs w:val="24"/>
        </w:rPr>
        <w:t xml:space="preserve"> a Martin Cibuľa</w:t>
      </w:r>
      <w:r w:rsidRPr="00891D49">
        <w:rPr>
          <w:sz w:val="24"/>
          <w:szCs w:val="24"/>
        </w:rPr>
        <w:t xml:space="preserve"> sú obaja z </w:t>
      </w:r>
      <w:proofErr w:type="spellStart"/>
      <w:r w:rsidRPr="00891D49">
        <w:rPr>
          <w:sz w:val="24"/>
          <w:szCs w:val="24"/>
        </w:rPr>
        <w:t>Párovského</w:t>
      </w:r>
      <w:proofErr w:type="spellEnd"/>
      <w:r w:rsidRPr="00891D49">
        <w:rPr>
          <w:sz w:val="24"/>
          <w:szCs w:val="24"/>
        </w:rPr>
        <w:t xml:space="preserve"> gymnázia. Alex má 15 rokov, je aktívny a s výmenou už má skúsenosti</w:t>
      </w:r>
      <w:r>
        <w:rPr>
          <w:sz w:val="24"/>
          <w:szCs w:val="24"/>
        </w:rPr>
        <w:t xml:space="preserve"> z letného kempu. K </w:t>
      </w:r>
      <w:proofErr w:type="spellStart"/>
      <w:r>
        <w:rPr>
          <w:sz w:val="24"/>
          <w:szCs w:val="24"/>
        </w:rPr>
        <w:t>Rotary</w:t>
      </w:r>
      <w:proofErr w:type="spellEnd"/>
      <w:r>
        <w:rPr>
          <w:sz w:val="24"/>
          <w:szCs w:val="24"/>
        </w:rPr>
        <w:t xml:space="preserve"> sa dostal cez svojho otca a chcel by ísť do Argentíny, Mexika alebo Kolumbie. Martin má 16 rokov, hrá na gitaru a venuje sa psychol</w:t>
      </w:r>
      <w:r w:rsidR="003E6488">
        <w:rPr>
          <w:sz w:val="24"/>
          <w:szCs w:val="24"/>
        </w:rPr>
        <w:t>ó</w:t>
      </w:r>
      <w:r>
        <w:rPr>
          <w:sz w:val="24"/>
          <w:szCs w:val="24"/>
        </w:rPr>
        <w:t>gi</w:t>
      </w:r>
      <w:r w:rsidR="003E6488">
        <w:rPr>
          <w:sz w:val="24"/>
          <w:szCs w:val="24"/>
        </w:rPr>
        <w:t>i</w:t>
      </w:r>
      <w:r>
        <w:rPr>
          <w:sz w:val="24"/>
          <w:szCs w:val="24"/>
        </w:rPr>
        <w:t xml:space="preserve">. Rád spoznáva iných ľudí a už absolvoval výmenu cez </w:t>
      </w:r>
      <w:proofErr w:type="spellStart"/>
      <w:r>
        <w:rPr>
          <w:sz w:val="24"/>
          <w:szCs w:val="24"/>
        </w:rPr>
        <w:t>Erazmus</w:t>
      </w:r>
      <w:proofErr w:type="spellEnd"/>
      <w:r>
        <w:rPr>
          <w:sz w:val="24"/>
          <w:szCs w:val="24"/>
        </w:rPr>
        <w:t xml:space="preserve"> +. Jeho sestra bola na výmene, čo ho len podporilo v túžbe navštíviť Áziu – preferované krajiny sú Thajsko, Taiwan alebo USA ak by nebola iná možnosť. Obaja mládenci už absolvovali OM1. </w:t>
      </w:r>
      <w:r>
        <w:rPr>
          <w:sz w:val="24"/>
          <w:szCs w:val="24"/>
        </w:rPr>
        <w:br/>
        <w:t>Robo záujemcov následne oboznámil so stručnou históriou klubu, povedal im pár motivačných slov vyjadril podporu ich snahe a poprial im veľa š</w:t>
      </w:r>
      <w:r w:rsidR="003E6488">
        <w:rPr>
          <w:sz w:val="24"/>
          <w:szCs w:val="24"/>
        </w:rPr>
        <w:t>ť</w:t>
      </w:r>
      <w:r>
        <w:rPr>
          <w:sz w:val="24"/>
          <w:szCs w:val="24"/>
        </w:rPr>
        <w:t xml:space="preserve">astia. </w:t>
      </w:r>
    </w:p>
    <w:p w14:paraId="10A5BC64" w14:textId="257F530C" w:rsidR="002D197B" w:rsidRDefault="002D197B" w:rsidP="005556CA">
      <w:pPr>
        <w:jc w:val="both"/>
        <w:rPr>
          <w:sz w:val="24"/>
          <w:szCs w:val="24"/>
        </w:rPr>
      </w:pPr>
      <w:r>
        <w:rPr>
          <w:sz w:val="24"/>
          <w:szCs w:val="24"/>
        </w:rPr>
        <w:t>Anička v na</w:t>
      </w:r>
      <w:r w:rsidR="003E6488">
        <w:rPr>
          <w:sz w:val="24"/>
          <w:szCs w:val="24"/>
        </w:rPr>
        <w:t>d</w:t>
      </w:r>
      <w:r>
        <w:rPr>
          <w:sz w:val="24"/>
          <w:szCs w:val="24"/>
        </w:rPr>
        <w:t xml:space="preserve">väznosti na prácu s mládežou vyslovila potrebu 2 </w:t>
      </w:r>
      <w:proofErr w:type="spellStart"/>
      <w:r>
        <w:rPr>
          <w:sz w:val="24"/>
          <w:szCs w:val="24"/>
        </w:rPr>
        <w:t>councelorov</w:t>
      </w:r>
      <w:proofErr w:type="spellEnd"/>
      <w:r>
        <w:rPr>
          <w:sz w:val="24"/>
          <w:szCs w:val="24"/>
        </w:rPr>
        <w:t xml:space="preserve"> – prihlásil sa na spoluprácu Juraj a v rámci možností by chcel spolupracovať aj Juraj. </w:t>
      </w:r>
    </w:p>
    <w:p w14:paraId="3B21B6DD" w14:textId="17711454" w:rsidR="00891D49" w:rsidRDefault="00891D49" w:rsidP="005556CA">
      <w:pPr>
        <w:jc w:val="both"/>
        <w:rPr>
          <w:sz w:val="24"/>
          <w:szCs w:val="24"/>
        </w:rPr>
      </w:pPr>
    </w:p>
    <w:p w14:paraId="68259E66" w14:textId="6BBD7FC1" w:rsidR="00891D49" w:rsidRDefault="00891D49" w:rsidP="005556C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Tónko</w:t>
      </w:r>
      <w:proofErr w:type="spellEnd"/>
      <w:r>
        <w:rPr>
          <w:sz w:val="24"/>
          <w:szCs w:val="24"/>
        </w:rPr>
        <w:t xml:space="preserve"> nás oboznámil s priebehom osláv jeho 75. narodením. Jeho netradičným prianím pri tejto príležitosti bola finančná zbierka od rodiny a priateľov, kde sa mu podarilo vyzbierať celkovo 620,- Eur, ktoré venu</w:t>
      </w:r>
      <w:r w:rsidR="003E6488">
        <w:rPr>
          <w:sz w:val="24"/>
          <w:szCs w:val="24"/>
        </w:rPr>
        <w:t>e</w:t>
      </w:r>
      <w:r>
        <w:rPr>
          <w:sz w:val="24"/>
          <w:szCs w:val="24"/>
        </w:rPr>
        <w:t xml:space="preserve"> Spojenej škole na </w:t>
      </w:r>
      <w:proofErr w:type="spellStart"/>
      <w:r>
        <w:rPr>
          <w:sz w:val="24"/>
          <w:szCs w:val="24"/>
        </w:rPr>
        <w:t>Červeňovej</w:t>
      </w:r>
      <w:proofErr w:type="spellEnd"/>
      <w:r>
        <w:rPr>
          <w:sz w:val="24"/>
          <w:szCs w:val="24"/>
        </w:rPr>
        <w:t xml:space="preserve"> ulici. Členov klubu pohostil prípitkom. </w:t>
      </w:r>
    </w:p>
    <w:p w14:paraId="7185F336" w14:textId="77777777" w:rsidR="00891D49" w:rsidRDefault="00891D49" w:rsidP="005556CA">
      <w:pPr>
        <w:jc w:val="both"/>
        <w:rPr>
          <w:sz w:val="24"/>
          <w:szCs w:val="24"/>
        </w:rPr>
      </w:pPr>
    </w:p>
    <w:p w14:paraId="63E49285" w14:textId="755BE2A7" w:rsidR="00891D49" w:rsidRDefault="00891D49" w:rsidP="00555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Jarko nás informoval o pripravovanom vianočnom večierku, potvrdzuje sa miesto konania. </w:t>
      </w:r>
      <w:r w:rsidR="002D197B">
        <w:rPr>
          <w:sz w:val="24"/>
          <w:szCs w:val="24"/>
        </w:rPr>
        <w:t xml:space="preserve">Bude nás priebežne informovať. </w:t>
      </w:r>
    </w:p>
    <w:p w14:paraId="611328E3" w14:textId="37146EFF" w:rsidR="002D197B" w:rsidRDefault="002D197B" w:rsidP="005556CA">
      <w:pPr>
        <w:jc w:val="both"/>
        <w:rPr>
          <w:sz w:val="24"/>
          <w:szCs w:val="24"/>
        </w:rPr>
      </w:pPr>
    </w:p>
    <w:p w14:paraId="25F30102" w14:textId="43DD3CA1" w:rsidR="002D197B" w:rsidRDefault="002D197B" w:rsidP="005556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Robo nás informoval o svojej myšlienke znovuobnovenia spolupráce s Nitrianskou Komunitnou Nadáciou. Túto myšlienku budeme rozvíjať v budúcnosti. </w:t>
      </w:r>
    </w:p>
    <w:p w14:paraId="196BB386" w14:textId="53D2D6A6" w:rsidR="002D197B" w:rsidRDefault="002D197B" w:rsidP="005556CA">
      <w:pPr>
        <w:jc w:val="both"/>
        <w:rPr>
          <w:sz w:val="24"/>
          <w:szCs w:val="24"/>
        </w:rPr>
      </w:pPr>
    </w:p>
    <w:p w14:paraId="3BC19845" w14:textId="6A38F0EB" w:rsidR="002D197B" w:rsidRPr="00891D49" w:rsidRDefault="002D197B" w:rsidP="005556CA">
      <w:pPr>
        <w:jc w:val="both"/>
        <w:rPr>
          <w:sz w:val="24"/>
          <w:szCs w:val="24"/>
        </w:rPr>
      </w:pPr>
      <w:r>
        <w:rPr>
          <w:sz w:val="24"/>
          <w:szCs w:val="24"/>
        </w:rPr>
        <w:t>COMIN – do pozornosti nám bola daná aktuálna informácia, že org</w:t>
      </w:r>
      <w:r w:rsidR="003E6488">
        <w:rPr>
          <w:sz w:val="24"/>
          <w:szCs w:val="24"/>
        </w:rPr>
        <w:t>ani</w:t>
      </w:r>
      <w:r>
        <w:rPr>
          <w:sz w:val="24"/>
          <w:szCs w:val="24"/>
        </w:rPr>
        <w:t>záci</w:t>
      </w:r>
      <w:r w:rsidR="003E6488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končí projektové obdobie a jej činnosť je aj januára 2026 neistá a je otázne ako a či sa im podarí fungovať. Aktuálne je v okrese Nitra zhruba 5.000 </w:t>
      </w:r>
      <w:r w:rsidR="003E6488">
        <w:rPr>
          <w:sz w:val="24"/>
          <w:szCs w:val="24"/>
        </w:rPr>
        <w:t>U</w:t>
      </w:r>
      <w:r>
        <w:rPr>
          <w:sz w:val="24"/>
          <w:szCs w:val="24"/>
        </w:rPr>
        <w:t xml:space="preserve">krajincov, s ktorými pracujú. </w:t>
      </w:r>
    </w:p>
    <w:p w14:paraId="53C7BC09" w14:textId="77777777" w:rsidR="009A249A" w:rsidRDefault="009A249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7EABBD5" w14:textId="0CA20FA3" w:rsidR="005838EB" w:rsidRPr="00640D6C" w:rsidRDefault="005838EB" w:rsidP="00640D6C">
      <w:pPr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Úlohy:</w:t>
      </w:r>
    </w:p>
    <w:p w14:paraId="59C3ECC3" w14:textId="1E5CF915" w:rsidR="00C665A9" w:rsidRPr="002D197B" w:rsidRDefault="002D197B" w:rsidP="002D197B">
      <w:pPr>
        <w:pStyle w:val="Odsekzoznamu"/>
        <w:numPr>
          <w:ilvl w:val="0"/>
          <w:numId w:val="14"/>
        </w:numPr>
        <w:rPr>
          <w:rFonts w:asciiTheme="majorHAnsi" w:hAnsiTheme="majorHAnsi"/>
          <w:color w:val="000000"/>
          <w:sz w:val="24"/>
          <w:szCs w:val="24"/>
        </w:rPr>
      </w:pPr>
      <w:r w:rsidRPr="002D197B">
        <w:rPr>
          <w:rFonts w:asciiTheme="majorHAnsi" w:hAnsiTheme="majorHAnsi"/>
          <w:b/>
          <w:color w:val="000000"/>
          <w:sz w:val="24"/>
          <w:szCs w:val="24"/>
        </w:rPr>
        <w:t>15.11.2025</w:t>
      </w:r>
      <w:r w:rsidRPr="002D197B">
        <w:rPr>
          <w:rFonts w:asciiTheme="majorHAnsi" w:hAnsiTheme="majorHAnsi"/>
          <w:color w:val="000000"/>
          <w:sz w:val="24"/>
          <w:szCs w:val="24"/>
        </w:rPr>
        <w:t xml:space="preserve"> sa bude konať školenie k Nadácií </w:t>
      </w:r>
      <w:proofErr w:type="spellStart"/>
      <w:r w:rsidRPr="002D197B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2D197B">
        <w:rPr>
          <w:rFonts w:asciiTheme="majorHAnsi" w:hAnsiTheme="majorHAnsi"/>
          <w:color w:val="000000"/>
          <w:sz w:val="24"/>
          <w:szCs w:val="24"/>
        </w:rPr>
        <w:t xml:space="preserve"> – zúčastniť by sa mala Danka a Juraj. </w:t>
      </w:r>
    </w:p>
    <w:p w14:paraId="06ED4915" w14:textId="77777777" w:rsidR="002D197B" w:rsidRPr="002D197B" w:rsidRDefault="002D197B" w:rsidP="00816474">
      <w:pPr>
        <w:rPr>
          <w:rFonts w:asciiTheme="majorHAnsi" w:hAnsiTheme="majorHAnsi"/>
          <w:color w:val="000000"/>
          <w:sz w:val="24"/>
          <w:szCs w:val="24"/>
        </w:rPr>
      </w:pPr>
    </w:p>
    <w:p w14:paraId="5A9053BF" w14:textId="7D53D904" w:rsidR="000314D0" w:rsidRPr="00F07BAE" w:rsidRDefault="000314D0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52134402" w14:textId="3A8F8C2A" w:rsidR="00FE30C5" w:rsidRPr="006A6B3A" w:rsidRDefault="00FE30C5" w:rsidP="007A7B56">
      <w:pPr>
        <w:rPr>
          <w:rFonts w:asciiTheme="majorHAnsi" w:hAnsiTheme="majorHAnsi" w:cstheme="majorHAnsi"/>
          <w:color w:val="000000"/>
          <w:sz w:val="24"/>
          <w:szCs w:val="24"/>
        </w:rPr>
      </w:pPr>
      <w:r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Schválil sme </w:t>
      </w:r>
      <w:proofErr w:type="spellStart"/>
      <w:r w:rsidRPr="006A6B3A">
        <w:rPr>
          <w:rFonts w:asciiTheme="majorHAnsi" w:hAnsiTheme="majorHAnsi" w:cstheme="majorHAnsi"/>
          <w:color w:val="000000"/>
          <w:sz w:val="24"/>
          <w:szCs w:val="24"/>
        </w:rPr>
        <w:t>sme</w:t>
      </w:r>
      <w:proofErr w:type="spellEnd"/>
      <w:r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 účasť a nomináciu na projekte RC </w:t>
      </w:r>
      <w:proofErr w:type="spellStart"/>
      <w:r w:rsidRPr="006A6B3A">
        <w:rPr>
          <w:rFonts w:asciiTheme="majorHAnsi" w:hAnsiTheme="majorHAnsi" w:cstheme="majorHAnsi"/>
          <w:color w:val="000000"/>
          <w:sz w:val="24"/>
          <w:szCs w:val="24"/>
        </w:rPr>
        <w:t>Prague</w:t>
      </w:r>
      <w:proofErr w:type="spellEnd"/>
      <w:r w:rsidRPr="006A6B3A">
        <w:rPr>
          <w:rFonts w:asciiTheme="majorHAnsi" w:hAnsiTheme="majorHAnsi" w:cstheme="majorHAnsi"/>
          <w:color w:val="000000"/>
          <w:sz w:val="24"/>
          <w:szCs w:val="24"/>
        </w:rPr>
        <w:t xml:space="preserve"> International: </w:t>
      </w:r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100 let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v Československu. Na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státní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svátek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28. </w:t>
      </w:r>
      <w:proofErr w:type="spellStart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října</w:t>
      </w:r>
      <w:proofErr w:type="spellEnd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2025</w:t>
      </w:r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Vestci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u Prahy vysadíme </w:t>
      </w:r>
      <w:proofErr w:type="spellStart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Rotary</w:t>
      </w:r>
      <w:proofErr w:type="spellEnd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Alej</w:t>
      </w:r>
      <w:proofErr w:type="spellEnd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československé </w:t>
      </w:r>
      <w:proofErr w:type="spellStart"/>
      <w:r w:rsidRPr="006A6B3A">
        <w:rPr>
          <w:rFonts w:asciiTheme="majorHAnsi" w:hAnsiTheme="majorHAnsi" w:cstheme="majorHAnsi"/>
          <w:b/>
          <w:bCs/>
          <w:color w:val="424242"/>
          <w:sz w:val="24"/>
          <w:szCs w:val="24"/>
        </w:rPr>
        <w:t>státnosti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 – 100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stromů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, každý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věnovaný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výjimečné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osobnosti,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která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přispěla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společnosti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a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sdílí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hodnoty </w:t>
      </w:r>
      <w:proofErr w:type="spellStart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6A6B3A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.</w:t>
      </w:r>
    </w:p>
    <w:p w14:paraId="6787673F" w14:textId="77777777" w:rsidR="002E0010" w:rsidRPr="006A6B3A" w:rsidRDefault="002E0010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651ED2D3" w14:textId="01D49072" w:rsidR="00256072" w:rsidRPr="00F07BAE" w:rsidRDefault="0073671E" w:rsidP="00FE30C5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57EAAF7A" w14:textId="77777777" w:rsidR="00BE0533" w:rsidRPr="006A6B3A" w:rsidRDefault="00BE0533" w:rsidP="007B21FB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132BECB" w14:textId="354B3B13" w:rsidR="002D197B" w:rsidRDefault="002D197B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10.11.2025 </w:t>
      </w:r>
      <w:r w:rsidRPr="002D197B">
        <w:rPr>
          <w:rFonts w:asciiTheme="majorHAnsi" w:hAnsiTheme="majorHAnsi"/>
          <w:bCs/>
          <w:color w:val="000000"/>
          <w:sz w:val="24"/>
          <w:szCs w:val="24"/>
        </w:rPr>
        <w:t xml:space="preserve">bude klubové stretnutie spojené s večerou a ochutnávkou vín – pozýva nás  Martin Svoreň. </w:t>
      </w:r>
    </w:p>
    <w:p w14:paraId="76CC0746" w14:textId="7E320D3C" w:rsidR="002D197B" w:rsidRDefault="002D197B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1.12.2025 sa budú konať klubové voľby </w:t>
      </w:r>
      <w:r w:rsidRPr="002D197B">
        <w:rPr>
          <w:rFonts w:asciiTheme="majorHAnsi" w:hAnsiTheme="majorHAnsi"/>
          <w:bCs/>
          <w:color w:val="000000"/>
          <w:sz w:val="24"/>
          <w:szCs w:val="24"/>
        </w:rPr>
        <w:t xml:space="preserve">– návrhy na pozície sa prijímajú do konca Novembra.  </w:t>
      </w:r>
    </w:p>
    <w:p w14:paraId="6F015402" w14:textId="462E3C4C" w:rsidR="00CC786D" w:rsidRPr="006A6B3A" w:rsidRDefault="002D197B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>8.12</w:t>
      </w:r>
      <w:r w:rsidR="00F07BAE">
        <w:rPr>
          <w:rFonts w:asciiTheme="majorHAnsi" w:hAnsiTheme="majorHAnsi"/>
          <w:b/>
          <w:bCs/>
          <w:color w:val="000000"/>
          <w:sz w:val="24"/>
          <w:szCs w:val="24"/>
        </w:rPr>
        <w:t xml:space="preserve">.2025 </w:t>
      </w:r>
      <w:r>
        <w:rPr>
          <w:rFonts w:asciiTheme="majorHAnsi" w:hAnsiTheme="majorHAnsi"/>
          <w:bCs/>
          <w:color w:val="000000"/>
          <w:sz w:val="24"/>
          <w:szCs w:val="24"/>
        </w:rPr>
        <w:t>bude výjazdový klub na návštevu RC Banská Bystrica. Organizuje to Robo a aktuálne prihlásení sú Robo, Martin, Karol, Michal, Juraj, Ľubo, Anka a 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Lackovia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G.a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a H. </w:t>
      </w:r>
      <w:r w:rsidR="00F07BAE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</w:p>
    <w:p w14:paraId="20A9FDFA" w14:textId="77777777" w:rsidR="00BE0533" w:rsidRPr="006A6B3A" w:rsidRDefault="00BE0533" w:rsidP="00BE0533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F07BAE" w:rsidRDefault="00BE0533" w:rsidP="00BE0533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2C3A8241" w14:textId="0FD939B1" w:rsidR="00BE0533" w:rsidRPr="006A6B3A" w:rsidRDefault="00BE0533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 poukázania výberu 2% dane za rok 2023 (sleduje P. Szabo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117809" w:rsidRPr="006A6B3A">
        <w:rPr>
          <w:rFonts w:asciiTheme="majorHAnsi" w:hAnsiTheme="majorHAnsi"/>
          <w:b/>
          <w:bCs/>
          <w:color w:val="000000"/>
          <w:sz w:val="24"/>
          <w:szCs w:val="24"/>
        </w:rPr>
        <w:t>osobitnom účte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v sume 1800,- Eur sa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minulo 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500,- Eur pre  KREATIV, o z. 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>Sumu je potrebné minúť do konca roku 2025!</w:t>
      </w:r>
    </w:p>
    <w:p w14:paraId="63EF4664" w14:textId="005D8BBA" w:rsidR="006C7046" w:rsidRPr="00325A3A" w:rsidRDefault="00117809" w:rsidP="00325A3A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2 7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8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3,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04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Eur.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Sumu je potrebné minúť do konca roku 2026</w:t>
      </w:r>
      <w:r w:rsidR="006C7046" w:rsidRPr="006A6B3A">
        <w:rPr>
          <w:rFonts w:asciiTheme="majorHAnsi" w:hAnsiTheme="majorHAnsi"/>
          <w:b/>
          <w:bCs/>
          <w:color w:val="000000"/>
          <w:sz w:val="24"/>
          <w:szCs w:val="24"/>
        </w:rPr>
        <w:t>!</w:t>
      </w:r>
    </w:p>
    <w:p w14:paraId="16704446" w14:textId="77777777" w:rsidR="00325A3A" w:rsidRDefault="00325A3A" w:rsidP="00325A3A">
      <w:pPr>
        <w:rPr>
          <w:rFonts w:asciiTheme="majorHAnsi" w:hAnsiTheme="majorHAnsi"/>
          <w:color w:val="000000"/>
          <w:sz w:val="24"/>
          <w:szCs w:val="24"/>
        </w:rPr>
      </w:pPr>
    </w:p>
    <w:p w14:paraId="5D703C65" w14:textId="43365539" w:rsidR="00AA6CA7" w:rsidRPr="006A6B3A" w:rsidRDefault="001A1191" w:rsidP="00325A3A">
      <w:pP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10335">
        <w:rPr>
          <w:rFonts w:asciiTheme="majorHAnsi" w:hAnsiTheme="majorHAnsi"/>
          <w:color w:val="000000"/>
          <w:sz w:val="24"/>
          <w:szCs w:val="24"/>
        </w:rPr>
        <w:t>Michal Poništ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Pr="006A6B3A" w:rsidRDefault="009E08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F872D72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sectPr w:rsidR="006C7046" w:rsidRPr="006A6B3A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BEC3" w14:textId="77777777" w:rsidR="00583EA2" w:rsidRDefault="00583EA2">
      <w:r>
        <w:separator/>
      </w:r>
    </w:p>
  </w:endnote>
  <w:endnote w:type="continuationSeparator" w:id="0">
    <w:p w14:paraId="6FCCCE99" w14:textId="77777777" w:rsidR="00583EA2" w:rsidRDefault="0058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E1BD" w14:textId="77777777" w:rsidR="00583EA2" w:rsidRDefault="00583EA2">
      <w:r>
        <w:separator/>
      </w:r>
    </w:p>
  </w:footnote>
  <w:footnote w:type="continuationSeparator" w:id="0">
    <w:p w14:paraId="264ECA9C" w14:textId="77777777" w:rsidR="00583EA2" w:rsidRDefault="0058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611E"/>
    <w:multiLevelType w:val="hybridMultilevel"/>
    <w:tmpl w:val="02327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0381">
    <w:abstractNumId w:val="12"/>
  </w:num>
  <w:num w:numId="2" w16cid:durableId="1333333165">
    <w:abstractNumId w:val="3"/>
  </w:num>
  <w:num w:numId="3" w16cid:durableId="1154448335">
    <w:abstractNumId w:val="2"/>
  </w:num>
  <w:num w:numId="4" w16cid:durableId="288056023">
    <w:abstractNumId w:val="13"/>
  </w:num>
  <w:num w:numId="5" w16cid:durableId="46615988">
    <w:abstractNumId w:val="5"/>
  </w:num>
  <w:num w:numId="6" w16cid:durableId="1511139207">
    <w:abstractNumId w:val="1"/>
  </w:num>
  <w:num w:numId="7" w16cid:durableId="1749693979">
    <w:abstractNumId w:val="4"/>
  </w:num>
  <w:num w:numId="8" w16cid:durableId="1735278288">
    <w:abstractNumId w:val="7"/>
  </w:num>
  <w:num w:numId="9" w16cid:durableId="947128510">
    <w:abstractNumId w:val="6"/>
  </w:num>
  <w:num w:numId="10" w16cid:durableId="1381783698">
    <w:abstractNumId w:val="10"/>
  </w:num>
  <w:num w:numId="11" w16cid:durableId="1915891775">
    <w:abstractNumId w:val="9"/>
  </w:num>
  <w:num w:numId="12" w16cid:durableId="644743661">
    <w:abstractNumId w:val="0"/>
  </w:num>
  <w:num w:numId="13" w16cid:durableId="104161473">
    <w:abstractNumId w:val="11"/>
  </w:num>
  <w:num w:numId="14" w16cid:durableId="1645814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314D0"/>
    <w:rsid w:val="00062680"/>
    <w:rsid w:val="000A3D54"/>
    <w:rsid w:val="000A5BF6"/>
    <w:rsid w:val="000D09E5"/>
    <w:rsid w:val="000F29A4"/>
    <w:rsid w:val="00111025"/>
    <w:rsid w:val="00117809"/>
    <w:rsid w:val="00133FCD"/>
    <w:rsid w:val="001446F2"/>
    <w:rsid w:val="00173E53"/>
    <w:rsid w:val="001A1191"/>
    <w:rsid w:val="001B07D8"/>
    <w:rsid w:val="001B1637"/>
    <w:rsid w:val="00223FE1"/>
    <w:rsid w:val="00256072"/>
    <w:rsid w:val="002C048B"/>
    <w:rsid w:val="002D017E"/>
    <w:rsid w:val="002D197B"/>
    <w:rsid w:val="002E0010"/>
    <w:rsid w:val="00305D52"/>
    <w:rsid w:val="00320BE5"/>
    <w:rsid w:val="00325A3A"/>
    <w:rsid w:val="003276E3"/>
    <w:rsid w:val="003469DA"/>
    <w:rsid w:val="00354A59"/>
    <w:rsid w:val="003813F3"/>
    <w:rsid w:val="003E6488"/>
    <w:rsid w:val="003F1043"/>
    <w:rsid w:val="004024AB"/>
    <w:rsid w:val="0042148B"/>
    <w:rsid w:val="00443754"/>
    <w:rsid w:val="0044579E"/>
    <w:rsid w:val="00447F74"/>
    <w:rsid w:val="00456F48"/>
    <w:rsid w:val="004724AC"/>
    <w:rsid w:val="00481C0E"/>
    <w:rsid w:val="004E1B67"/>
    <w:rsid w:val="004E6CB6"/>
    <w:rsid w:val="00510335"/>
    <w:rsid w:val="00523936"/>
    <w:rsid w:val="00547119"/>
    <w:rsid w:val="00555088"/>
    <w:rsid w:val="005556CA"/>
    <w:rsid w:val="00556527"/>
    <w:rsid w:val="00561907"/>
    <w:rsid w:val="005838EB"/>
    <w:rsid w:val="00583EA2"/>
    <w:rsid w:val="005873A5"/>
    <w:rsid w:val="005933CA"/>
    <w:rsid w:val="005D178F"/>
    <w:rsid w:val="005F349E"/>
    <w:rsid w:val="005F618F"/>
    <w:rsid w:val="006019D1"/>
    <w:rsid w:val="0061695C"/>
    <w:rsid w:val="00637D63"/>
    <w:rsid w:val="00640D6C"/>
    <w:rsid w:val="00663A0D"/>
    <w:rsid w:val="00664DAB"/>
    <w:rsid w:val="00665F94"/>
    <w:rsid w:val="0068440B"/>
    <w:rsid w:val="006967A9"/>
    <w:rsid w:val="006A2FDE"/>
    <w:rsid w:val="006A6B3A"/>
    <w:rsid w:val="006B6912"/>
    <w:rsid w:val="006C7046"/>
    <w:rsid w:val="006F790C"/>
    <w:rsid w:val="007015F0"/>
    <w:rsid w:val="00712A0A"/>
    <w:rsid w:val="007172B2"/>
    <w:rsid w:val="00717CB4"/>
    <w:rsid w:val="00732F49"/>
    <w:rsid w:val="0073671E"/>
    <w:rsid w:val="00751DE0"/>
    <w:rsid w:val="00753EBC"/>
    <w:rsid w:val="00757509"/>
    <w:rsid w:val="0076416F"/>
    <w:rsid w:val="00771788"/>
    <w:rsid w:val="007921FE"/>
    <w:rsid w:val="007A7B56"/>
    <w:rsid w:val="007B21FB"/>
    <w:rsid w:val="007F5C92"/>
    <w:rsid w:val="00814D9C"/>
    <w:rsid w:val="00816474"/>
    <w:rsid w:val="008329F4"/>
    <w:rsid w:val="0087435E"/>
    <w:rsid w:val="00891D49"/>
    <w:rsid w:val="008B6B03"/>
    <w:rsid w:val="008E02D3"/>
    <w:rsid w:val="00984561"/>
    <w:rsid w:val="009A249A"/>
    <w:rsid w:val="009A61E2"/>
    <w:rsid w:val="009D010B"/>
    <w:rsid w:val="009E0878"/>
    <w:rsid w:val="009E682C"/>
    <w:rsid w:val="00A42077"/>
    <w:rsid w:val="00A71B40"/>
    <w:rsid w:val="00AA6CA7"/>
    <w:rsid w:val="00B1284D"/>
    <w:rsid w:val="00B15D9B"/>
    <w:rsid w:val="00B265FA"/>
    <w:rsid w:val="00B27DB4"/>
    <w:rsid w:val="00B42C72"/>
    <w:rsid w:val="00B4744B"/>
    <w:rsid w:val="00B6183F"/>
    <w:rsid w:val="00B63BFB"/>
    <w:rsid w:val="00B640F4"/>
    <w:rsid w:val="00B93F1A"/>
    <w:rsid w:val="00BB491B"/>
    <w:rsid w:val="00BC1AA6"/>
    <w:rsid w:val="00BC332B"/>
    <w:rsid w:val="00BE0533"/>
    <w:rsid w:val="00BF02E6"/>
    <w:rsid w:val="00C00173"/>
    <w:rsid w:val="00C174D1"/>
    <w:rsid w:val="00C1761A"/>
    <w:rsid w:val="00C45EB0"/>
    <w:rsid w:val="00C665A9"/>
    <w:rsid w:val="00C745AF"/>
    <w:rsid w:val="00C928DF"/>
    <w:rsid w:val="00C96DA5"/>
    <w:rsid w:val="00CA51EF"/>
    <w:rsid w:val="00CA5B3B"/>
    <w:rsid w:val="00CB2E54"/>
    <w:rsid w:val="00CC786D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E12D4D"/>
    <w:rsid w:val="00E322EA"/>
    <w:rsid w:val="00E34A68"/>
    <w:rsid w:val="00E35869"/>
    <w:rsid w:val="00E50175"/>
    <w:rsid w:val="00E517F4"/>
    <w:rsid w:val="00E66D88"/>
    <w:rsid w:val="00E925C1"/>
    <w:rsid w:val="00EA425A"/>
    <w:rsid w:val="00EC3000"/>
    <w:rsid w:val="00EE67C5"/>
    <w:rsid w:val="00F07BAE"/>
    <w:rsid w:val="00F44782"/>
    <w:rsid w:val="00F46A17"/>
    <w:rsid w:val="00F64FF1"/>
    <w:rsid w:val="00F817A3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B027-50BD-4F45-AE77-73B7C8A2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2025-11-13T10:52:00Z</dcterms:created>
  <dcterms:modified xsi:type="dcterms:W3CDTF">2025-11-13T10:52:00Z</dcterms:modified>
</cp:coreProperties>
</file>