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3B32B8" w:rsidRDefault="00B750FA" w:rsidP="00B750FA">
      <w:pPr>
        <w:spacing w:after="0"/>
        <w:jc w:val="center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Zápis</w:t>
      </w:r>
      <w:r w:rsidR="007B24B9" w:rsidRPr="003B32B8">
        <w:rPr>
          <w:rFonts w:asciiTheme="minorHAnsi" w:hAnsiTheme="minorHAnsi" w:cstheme="minorHAnsi"/>
        </w:rPr>
        <w:t xml:space="preserve"> </w:t>
      </w:r>
    </w:p>
    <w:p w:rsidR="00960A7F" w:rsidRPr="003B32B8" w:rsidRDefault="00023283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3B32B8">
        <w:rPr>
          <w:rFonts w:asciiTheme="minorHAnsi" w:hAnsiTheme="minorHAnsi" w:cstheme="minorHAnsi"/>
          <w:u w:val="single"/>
        </w:rPr>
        <w:t xml:space="preserve">z </w:t>
      </w:r>
      <w:r w:rsidR="007D70B6">
        <w:rPr>
          <w:rFonts w:asciiTheme="minorHAnsi" w:hAnsiTheme="minorHAnsi" w:cstheme="minorHAnsi"/>
          <w:u w:val="single"/>
        </w:rPr>
        <w:t>2</w:t>
      </w:r>
      <w:r w:rsidR="00351E54">
        <w:rPr>
          <w:rFonts w:asciiTheme="minorHAnsi" w:hAnsiTheme="minorHAnsi" w:cstheme="minorHAnsi"/>
          <w:u w:val="single"/>
        </w:rPr>
        <w:t>9</w:t>
      </w:r>
      <w:r w:rsidR="00B750FA" w:rsidRPr="003B32B8">
        <w:rPr>
          <w:rFonts w:asciiTheme="minorHAnsi" w:hAnsiTheme="minorHAnsi" w:cstheme="minorHAnsi"/>
          <w:u w:val="single"/>
        </w:rPr>
        <w:t xml:space="preserve">. </w:t>
      </w:r>
      <w:r w:rsidR="00D746E9" w:rsidRPr="003B32B8">
        <w:rPr>
          <w:rFonts w:asciiTheme="minorHAnsi" w:hAnsiTheme="minorHAnsi" w:cstheme="minorHAnsi"/>
          <w:u w:val="single"/>
        </w:rPr>
        <w:t>stretnutia</w:t>
      </w:r>
      <w:r w:rsidR="001B13C3" w:rsidRPr="003B32B8">
        <w:rPr>
          <w:rFonts w:asciiTheme="minorHAnsi" w:hAnsiTheme="minorHAnsi" w:cstheme="minorHAnsi"/>
          <w:u w:val="single"/>
        </w:rPr>
        <w:t xml:space="preserve"> RC Nitra</w:t>
      </w:r>
      <w:r w:rsidR="00D40000" w:rsidRPr="003B32B8">
        <w:rPr>
          <w:rFonts w:asciiTheme="minorHAnsi" w:hAnsiTheme="minorHAnsi" w:cstheme="minorHAnsi"/>
          <w:u w:val="single"/>
        </w:rPr>
        <w:t xml:space="preserve"> </w:t>
      </w:r>
      <w:r w:rsidR="001B13C3" w:rsidRPr="003B32B8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="001B13C3" w:rsidRPr="003B32B8">
        <w:rPr>
          <w:rFonts w:asciiTheme="minorHAnsi" w:hAnsiTheme="minorHAnsi" w:cstheme="minorHAnsi"/>
          <w:u w:val="single"/>
        </w:rPr>
        <w:t>rotariánskom</w:t>
      </w:r>
      <w:proofErr w:type="spellEnd"/>
      <w:r w:rsidR="001B13C3" w:rsidRPr="003B32B8">
        <w:rPr>
          <w:rFonts w:asciiTheme="minorHAnsi" w:hAnsiTheme="minorHAnsi" w:cstheme="minorHAnsi"/>
          <w:u w:val="single"/>
        </w:rPr>
        <w:t xml:space="preserve"> roku 201</w:t>
      </w:r>
      <w:r w:rsidR="00D40000" w:rsidRPr="003B32B8">
        <w:rPr>
          <w:rFonts w:asciiTheme="minorHAnsi" w:hAnsiTheme="minorHAnsi" w:cstheme="minorHAnsi"/>
          <w:u w:val="single"/>
        </w:rPr>
        <w:t>8</w:t>
      </w:r>
      <w:r w:rsidR="001B13C3" w:rsidRPr="003B32B8">
        <w:rPr>
          <w:rFonts w:asciiTheme="minorHAnsi" w:hAnsiTheme="minorHAnsi" w:cstheme="minorHAnsi"/>
          <w:u w:val="single"/>
        </w:rPr>
        <w:t>/201</w:t>
      </w:r>
      <w:r w:rsidR="00D40000" w:rsidRPr="003B32B8">
        <w:rPr>
          <w:rFonts w:asciiTheme="minorHAnsi" w:hAnsiTheme="minorHAnsi" w:cstheme="minorHAnsi"/>
          <w:u w:val="single"/>
        </w:rPr>
        <w:t>9</w:t>
      </w:r>
      <w:r w:rsidR="001B13C3" w:rsidRPr="003B32B8">
        <w:rPr>
          <w:rFonts w:asciiTheme="minorHAnsi" w:hAnsiTheme="minorHAnsi" w:cstheme="minorHAnsi"/>
          <w:u w:val="single"/>
        </w:rPr>
        <w:t xml:space="preserve"> </w:t>
      </w:r>
      <w:r w:rsidR="00A57DF8" w:rsidRPr="003B32B8">
        <w:rPr>
          <w:rFonts w:asciiTheme="minorHAnsi" w:hAnsiTheme="minorHAnsi" w:cstheme="minorHAnsi"/>
          <w:u w:val="single"/>
        </w:rPr>
        <w:t xml:space="preserve"> dňa</w:t>
      </w:r>
      <w:r w:rsidR="000B3D9E">
        <w:rPr>
          <w:rFonts w:asciiTheme="minorHAnsi" w:hAnsiTheme="minorHAnsi" w:cstheme="minorHAnsi"/>
          <w:u w:val="single"/>
        </w:rPr>
        <w:t xml:space="preserve"> </w:t>
      </w:r>
      <w:r w:rsidR="00351E54">
        <w:rPr>
          <w:rFonts w:asciiTheme="minorHAnsi" w:hAnsiTheme="minorHAnsi" w:cstheme="minorHAnsi"/>
          <w:u w:val="single"/>
        </w:rPr>
        <w:t>15</w:t>
      </w:r>
      <w:r w:rsidR="00DD2A68">
        <w:rPr>
          <w:rFonts w:asciiTheme="minorHAnsi" w:hAnsiTheme="minorHAnsi" w:cstheme="minorHAnsi"/>
          <w:u w:val="single"/>
        </w:rPr>
        <w:t xml:space="preserve">. </w:t>
      </w:r>
      <w:r w:rsidR="00A57E5E">
        <w:rPr>
          <w:rFonts w:asciiTheme="minorHAnsi" w:hAnsiTheme="minorHAnsi" w:cstheme="minorHAnsi"/>
          <w:u w:val="single"/>
        </w:rPr>
        <w:t>apríla</w:t>
      </w:r>
      <w:r w:rsidR="001531CB" w:rsidRPr="003B32B8">
        <w:rPr>
          <w:rFonts w:asciiTheme="minorHAnsi" w:hAnsiTheme="minorHAnsi" w:cstheme="minorHAnsi"/>
          <w:u w:val="single"/>
        </w:rPr>
        <w:t xml:space="preserve"> </w:t>
      </w:r>
      <w:r w:rsidR="00252FB6" w:rsidRPr="003B32B8">
        <w:rPr>
          <w:rFonts w:asciiTheme="minorHAnsi" w:hAnsiTheme="minorHAnsi" w:cstheme="minorHAnsi"/>
          <w:u w:val="single"/>
        </w:rPr>
        <w:t>201</w:t>
      </w:r>
      <w:r w:rsidR="00CD68C7" w:rsidRPr="003B32B8">
        <w:rPr>
          <w:rFonts w:asciiTheme="minorHAnsi" w:hAnsiTheme="minorHAnsi" w:cstheme="minorHAnsi"/>
          <w:u w:val="single"/>
        </w:rPr>
        <w:t>9</w:t>
      </w:r>
      <w:r w:rsidR="00610B9A" w:rsidRPr="003B32B8">
        <w:rPr>
          <w:rFonts w:asciiTheme="minorHAnsi" w:hAnsiTheme="minorHAnsi" w:cstheme="minorHAnsi"/>
          <w:u w:val="single"/>
        </w:rPr>
        <w:t xml:space="preserve"> </w:t>
      </w:r>
      <w:r w:rsidR="00C17E9A" w:rsidRPr="003B32B8">
        <w:rPr>
          <w:rFonts w:asciiTheme="minorHAnsi" w:hAnsiTheme="minorHAnsi" w:cstheme="minorHAnsi"/>
          <w:u w:val="single"/>
        </w:rPr>
        <w:t>v</w:t>
      </w:r>
      <w:r w:rsidRPr="003B32B8">
        <w:rPr>
          <w:rFonts w:asciiTheme="minorHAnsi" w:hAnsiTheme="minorHAnsi" w:cstheme="minorHAnsi"/>
          <w:u w:val="single"/>
        </w:rPr>
        <w:t xml:space="preserve"> penzióne </w:t>
      </w:r>
      <w:proofErr w:type="spellStart"/>
      <w:r w:rsidRPr="003B32B8">
        <w:rPr>
          <w:rFonts w:asciiTheme="minorHAnsi" w:hAnsiTheme="minorHAnsi" w:cstheme="minorHAnsi"/>
          <w:u w:val="single"/>
        </w:rPr>
        <w:t>Artin</w:t>
      </w:r>
      <w:proofErr w:type="spellEnd"/>
      <w:r w:rsidR="00CE4345" w:rsidRPr="003B32B8">
        <w:rPr>
          <w:rFonts w:asciiTheme="minorHAnsi" w:hAnsiTheme="minorHAnsi" w:cstheme="minorHAnsi"/>
          <w:u w:val="single"/>
        </w:rPr>
        <w:t xml:space="preserve"> Nitra</w:t>
      </w:r>
      <w:r w:rsidR="00DD6E05" w:rsidRPr="003B32B8">
        <w:rPr>
          <w:rFonts w:asciiTheme="minorHAnsi" w:hAnsiTheme="minorHAnsi" w:cstheme="minorHAnsi"/>
          <w:u w:val="single"/>
        </w:rPr>
        <w:t xml:space="preserve"> </w:t>
      </w:r>
    </w:p>
    <w:p w:rsidR="00DD6E05" w:rsidRPr="003B32B8" w:rsidRDefault="00DD6E05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</w:p>
    <w:p w:rsidR="007668B8" w:rsidRPr="003B32B8" w:rsidRDefault="00252FB6" w:rsidP="005202BD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P</w:t>
      </w:r>
      <w:r w:rsidR="00B750FA" w:rsidRPr="003B32B8">
        <w:rPr>
          <w:rFonts w:asciiTheme="minorHAnsi" w:hAnsiTheme="minorHAnsi" w:cstheme="minorHAnsi"/>
        </w:rPr>
        <w:t>rítomní :</w:t>
      </w:r>
      <w:r w:rsidR="00C05B3E" w:rsidRPr="003B32B8">
        <w:rPr>
          <w:rFonts w:asciiTheme="minorHAnsi" w:hAnsiTheme="minorHAnsi" w:cstheme="minorHAnsi"/>
        </w:rPr>
        <w:t xml:space="preserve"> </w:t>
      </w:r>
      <w:r w:rsidR="00352BC0" w:rsidRPr="003B32B8">
        <w:rPr>
          <w:rFonts w:asciiTheme="minorHAnsi" w:hAnsiTheme="minorHAnsi" w:cstheme="minorHAnsi"/>
        </w:rPr>
        <w:t xml:space="preserve"> </w:t>
      </w:r>
      <w:r w:rsidR="005A7D5C" w:rsidRPr="003B32B8">
        <w:rPr>
          <w:rFonts w:asciiTheme="minorHAnsi" w:hAnsiTheme="minorHAnsi" w:cstheme="minorHAnsi"/>
        </w:rPr>
        <w:t xml:space="preserve">D. </w:t>
      </w:r>
      <w:proofErr w:type="spellStart"/>
      <w:r w:rsidR="005A7D5C" w:rsidRPr="003B32B8">
        <w:rPr>
          <w:rFonts w:asciiTheme="minorHAnsi" w:hAnsiTheme="minorHAnsi" w:cstheme="minorHAnsi"/>
        </w:rPr>
        <w:t>Hetényi</w:t>
      </w:r>
      <w:proofErr w:type="spellEnd"/>
      <w:r w:rsidR="005A7D5C" w:rsidRPr="003B32B8">
        <w:rPr>
          <w:rFonts w:asciiTheme="minorHAnsi" w:hAnsiTheme="minorHAnsi" w:cstheme="minorHAnsi"/>
        </w:rPr>
        <w:t xml:space="preserve">, </w:t>
      </w:r>
      <w:r w:rsidR="00825A17" w:rsidRPr="003B32B8">
        <w:rPr>
          <w:rFonts w:asciiTheme="minorHAnsi" w:hAnsiTheme="minorHAnsi" w:cstheme="minorHAnsi"/>
        </w:rPr>
        <w:t>A. Havranová</w:t>
      </w:r>
      <w:r w:rsidR="00825A17">
        <w:rPr>
          <w:rFonts w:asciiTheme="minorHAnsi" w:hAnsiTheme="minorHAnsi" w:cstheme="minorHAnsi"/>
        </w:rPr>
        <w:t xml:space="preserve">, </w:t>
      </w:r>
      <w:r w:rsidR="00825A17" w:rsidRPr="003B32B8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 xml:space="preserve">R. </w:t>
      </w:r>
      <w:proofErr w:type="spellStart"/>
      <w:r w:rsidR="00A57E5E" w:rsidRPr="003B32B8">
        <w:rPr>
          <w:rFonts w:asciiTheme="minorHAnsi" w:hAnsiTheme="minorHAnsi" w:cstheme="minorHAnsi"/>
        </w:rPr>
        <w:t>Plevka</w:t>
      </w:r>
      <w:proofErr w:type="spellEnd"/>
      <w:r w:rsidR="00A57E5E">
        <w:rPr>
          <w:rFonts w:asciiTheme="minorHAnsi" w:hAnsiTheme="minorHAnsi" w:cstheme="minorHAnsi"/>
        </w:rPr>
        <w:t>,</w:t>
      </w:r>
      <w:r w:rsidR="00A57E5E" w:rsidRPr="003B32B8">
        <w:rPr>
          <w:rFonts w:asciiTheme="minorHAnsi" w:hAnsiTheme="minorHAnsi" w:cstheme="minorHAnsi"/>
        </w:rPr>
        <w:t xml:space="preserve"> </w:t>
      </w:r>
      <w:r w:rsidR="000B3D9E" w:rsidRPr="003B32B8">
        <w:rPr>
          <w:rFonts w:asciiTheme="minorHAnsi" w:hAnsiTheme="minorHAnsi" w:cstheme="minorHAnsi"/>
        </w:rPr>
        <w:t xml:space="preserve">L. </w:t>
      </w:r>
      <w:proofErr w:type="spellStart"/>
      <w:r w:rsidR="000B3D9E" w:rsidRPr="003B32B8">
        <w:rPr>
          <w:rFonts w:asciiTheme="minorHAnsi" w:hAnsiTheme="minorHAnsi" w:cstheme="minorHAnsi"/>
        </w:rPr>
        <w:t>Hetényi</w:t>
      </w:r>
      <w:proofErr w:type="spellEnd"/>
      <w:r w:rsidR="000B3D9E">
        <w:rPr>
          <w:rFonts w:asciiTheme="minorHAnsi" w:hAnsiTheme="minorHAnsi" w:cstheme="minorHAnsi"/>
        </w:rPr>
        <w:t>,</w:t>
      </w:r>
      <w:r w:rsidR="000B3D9E" w:rsidRPr="003B32B8">
        <w:rPr>
          <w:rFonts w:asciiTheme="minorHAnsi" w:hAnsiTheme="minorHAnsi" w:cstheme="minorHAnsi"/>
        </w:rPr>
        <w:t xml:space="preserve"> M. </w:t>
      </w:r>
      <w:proofErr w:type="spellStart"/>
      <w:r w:rsidR="000B3D9E" w:rsidRPr="003B32B8">
        <w:rPr>
          <w:rFonts w:asciiTheme="minorHAnsi" w:hAnsiTheme="minorHAnsi" w:cstheme="minorHAnsi"/>
        </w:rPr>
        <w:t>Waldner</w:t>
      </w:r>
      <w:proofErr w:type="spellEnd"/>
      <w:r w:rsidR="000B3D9E">
        <w:rPr>
          <w:rFonts w:asciiTheme="minorHAnsi" w:hAnsiTheme="minorHAnsi" w:cstheme="minorHAnsi"/>
        </w:rPr>
        <w:t>,</w:t>
      </w:r>
      <w:r w:rsidR="000B3D9E" w:rsidRPr="00A90295">
        <w:rPr>
          <w:rFonts w:asciiTheme="minorHAnsi" w:hAnsiTheme="minorHAnsi" w:cstheme="minorHAnsi"/>
        </w:rPr>
        <w:t xml:space="preserve"> </w:t>
      </w:r>
      <w:r w:rsidR="00F45804" w:rsidRPr="003B32B8">
        <w:rPr>
          <w:rFonts w:asciiTheme="minorHAnsi" w:hAnsiTheme="minorHAnsi" w:cstheme="minorHAnsi"/>
        </w:rPr>
        <w:t xml:space="preserve">M. </w:t>
      </w:r>
      <w:proofErr w:type="spellStart"/>
      <w:r w:rsidR="00F45804" w:rsidRPr="003B32B8">
        <w:rPr>
          <w:rFonts w:asciiTheme="minorHAnsi" w:hAnsiTheme="minorHAnsi" w:cstheme="minorHAnsi"/>
        </w:rPr>
        <w:t>Poništ</w:t>
      </w:r>
      <w:proofErr w:type="spellEnd"/>
      <w:r w:rsidR="00F45804" w:rsidRPr="003B32B8">
        <w:rPr>
          <w:rFonts w:asciiTheme="minorHAnsi" w:hAnsiTheme="minorHAnsi" w:cstheme="minorHAnsi"/>
        </w:rPr>
        <w:t xml:space="preserve">, </w:t>
      </w:r>
      <w:r w:rsidR="007D70B6" w:rsidRPr="003B32B8">
        <w:rPr>
          <w:rFonts w:asciiTheme="minorHAnsi" w:hAnsiTheme="minorHAnsi" w:cstheme="minorHAnsi"/>
        </w:rPr>
        <w:t xml:space="preserve">I. </w:t>
      </w:r>
      <w:proofErr w:type="spellStart"/>
      <w:r w:rsidR="007D70B6" w:rsidRPr="003B32B8">
        <w:rPr>
          <w:rFonts w:asciiTheme="minorHAnsi" w:hAnsiTheme="minorHAnsi" w:cstheme="minorHAnsi"/>
        </w:rPr>
        <w:t>Košalko</w:t>
      </w:r>
      <w:proofErr w:type="spellEnd"/>
      <w:r w:rsidR="007D70B6" w:rsidRPr="003B32B8">
        <w:rPr>
          <w:rFonts w:asciiTheme="minorHAnsi" w:hAnsiTheme="minorHAnsi" w:cstheme="minorHAnsi"/>
        </w:rPr>
        <w:t xml:space="preserve">, </w:t>
      </w:r>
      <w:r w:rsidR="00471A48" w:rsidRPr="003B32B8">
        <w:rPr>
          <w:rFonts w:asciiTheme="minorHAnsi" w:hAnsiTheme="minorHAnsi" w:cstheme="minorHAnsi"/>
        </w:rPr>
        <w:t>A. Tóth</w:t>
      </w:r>
      <w:r w:rsidR="00BD2089">
        <w:rPr>
          <w:rFonts w:asciiTheme="minorHAnsi" w:hAnsiTheme="minorHAnsi" w:cstheme="minorHAnsi"/>
        </w:rPr>
        <w:t xml:space="preserve">, </w:t>
      </w:r>
      <w:r w:rsidR="001B247D">
        <w:rPr>
          <w:rFonts w:asciiTheme="minorHAnsi" w:hAnsiTheme="minorHAnsi" w:cstheme="minorHAnsi"/>
        </w:rPr>
        <w:t>J</w:t>
      </w:r>
      <w:r w:rsidR="001B247D" w:rsidRPr="003B32B8">
        <w:rPr>
          <w:rFonts w:asciiTheme="minorHAnsi" w:hAnsiTheme="minorHAnsi" w:cstheme="minorHAnsi"/>
        </w:rPr>
        <w:t xml:space="preserve">. </w:t>
      </w:r>
      <w:proofErr w:type="spellStart"/>
      <w:r w:rsidR="001B247D" w:rsidRPr="003B32B8">
        <w:rPr>
          <w:rFonts w:asciiTheme="minorHAnsi" w:hAnsiTheme="minorHAnsi" w:cstheme="minorHAnsi"/>
        </w:rPr>
        <w:t>Stoklasa</w:t>
      </w:r>
      <w:proofErr w:type="spellEnd"/>
      <w:r w:rsidR="001B247D">
        <w:rPr>
          <w:rFonts w:asciiTheme="minorHAnsi" w:hAnsiTheme="minorHAnsi" w:cstheme="minorHAnsi"/>
        </w:rPr>
        <w:t xml:space="preserve">, </w:t>
      </w:r>
      <w:r w:rsidR="001B247D" w:rsidRPr="003B32B8">
        <w:rPr>
          <w:rFonts w:asciiTheme="minorHAnsi" w:hAnsiTheme="minorHAnsi" w:cstheme="minorHAnsi"/>
        </w:rPr>
        <w:t>M. Svoreň</w:t>
      </w:r>
      <w:r w:rsidR="00C33FA7">
        <w:rPr>
          <w:rFonts w:asciiTheme="minorHAnsi" w:hAnsiTheme="minorHAnsi" w:cstheme="minorHAnsi"/>
        </w:rPr>
        <w:t xml:space="preserve">, </w:t>
      </w:r>
      <w:r w:rsidR="00C33FA7" w:rsidRPr="003B32B8">
        <w:rPr>
          <w:rFonts w:asciiTheme="minorHAnsi" w:hAnsiTheme="minorHAnsi" w:cstheme="minorHAnsi"/>
        </w:rPr>
        <w:t>K. Pieta</w:t>
      </w:r>
      <w:r w:rsidR="00C33FA7">
        <w:rPr>
          <w:rFonts w:asciiTheme="minorHAnsi" w:hAnsiTheme="minorHAnsi" w:cstheme="minorHAnsi"/>
        </w:rPr>
        <w:t>,</w:t>
      </w:r>
      <w:r w:rsidR="00C33FA7" w:rsidRPr="00A57E5E">
        <w:rPr>
          <w:rFonts w:asciiTheme="minorHAnsi" w:hAnsiTheme="minorHAnsi" w:cstheme="minorHAnsi"/>
        </w:rPr>
        <w:t xml:space="preserve"> </w:t>
      </w:r>
      <w:r w:rsidR="001B247D" w:rsidRPr="003B32B8">
        <w:rPr>
          <w:rFonts w:asciiTheme="minorHAnsi" w:hAnsiTheme="minorHAnsi" w:cstheme="minorHAnsi"/>
        </w:rPr>
        <w:t xml:space="preserve"> </w:t>
      </w:r>
      <w:r w:rsidR="006A3922" w:rsidRPr="003B32B8">
        <w:rPr>
          <w:rFonts w:asciiTheme="minorHAnsi" w:hAnsiTheme="minorHAnsi" w:cstheme="minorHAnsi"/>
        </w:rPr>
        <w:t xml:space="preserve">L. </w:t>
      </w:r>
      <w:proofErr w:type="spellStart"/>
      <w:r w:rsidR="006A3922" w:rsidRPr="003B32B8">
        <w:rPr>
          <w:rFonts w:asciiTheme="minorHAnsi" w:hAnsiTheme="minorHAnsi" w:cstheme="minorHAnsi"/>
        </w:rPr>
        <w:t>Gáll</w:t>
      </w:r>
      <w:proofErr w:type="spellEnd"/>
      <w:r w:rsidR="006A3922" w:rsidRPr="003B32B8">
        <w:rPr>
          <w:rFonts w:asciiTheme="minorHAnsi" w:hAnsiTheme="minorHAnsi" w:cstheme="minorHAnsi"/>
        </w:rPr>
        <w:t xml:space="preserve">   </w:t>
      </w:r>
    </w:p>
    <w:p w:rsidR="001B13C3" w:rsidRPr="003B32B8" w:rsidRDefault="001B13C3" w:rsidP="002006F9">
      <w:pPr>
        <w:spacing w:after="0"/>
        <w:jc w:val="both"/>
        <w:rPr>
          <w:rFonts w:asciiTheme="minorHAnsi" w:hAnsiTheme="minorHAnsi" w:cstheme="minorHAnsi"/>
        </w:rPr>
      </w:pPr>
    </w:p>
    <w:p w:rsidR="00353E9E" w:rsidRDefault="001B13C3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Hostia</w:t>
      </w:r>
      <w:r w:rsidR="00D40000" w:rsidRPr="003B32B8">
        <w:rPr>
          <w:rFonts w:asciiTheme="minorHAnsi" w:hAnsiTheme="minorHAnsi" w:cstheme="minorHAnsi"/>
        </w:rPr>
        <w:t xml:space="preserve"> </w:t>
      </w:r>
      <w:r w:rsidR="009E33C8">
        <w:rPr>
          <w:rFonts w:asciiTheme="minorHAnsi" w:hAnsiTheme="minorHAnsi" w:cstheme="minorHAnsi"/>
        </w:rPr>
        <w:t xml:space="preserve">: </w:t>
      </w:r>
      <w:r w:rsidR="001B247D">
        <w:rPr>
          <w:rFonts w:asciiTheme="minorHAnsi" w:hAnsiTheme="minorHAnsi" w:cstheme="minorHAnsi"/>
        </w:rPr>
        <w:t xml:space="preserve">M. </w:t>
      </w:r>
      <w:proofErr w:type="spellStart"/>
      <w:r w:rsidR="001B247D">
        <w:rPr>
          <w:rFonts w:asciiTheme="minorHAnsi" w:hAnsiTheme="minorHAnsi" w:cstheme="minorHAnsi"/>
        </w:rPr>
        <w:t>Bachanová</w:t>
      </w:r>
      <w:proofErr w:type="spellEnd"/>
      <w:r w:rsidR="00C33FA7">
        <w:rPr>
          <w:rFonts w:asciiTheme="minorHAnsi" w:hAnsiTheme="minorHAnsi" w:cstheme="minorHAnsi"/>
        </w:rPr>
        <w:t xml:space="preserve">, Š. </w:t>
      </w:r>
      <w:proofErr w:type="spellStart"/>
      <w:r w:rsidR="00C33FA7">
        <w:rPr>
          <w:rFonts w:asciiTheme="minorHAnsi" w:hAnsiTheme="minorHAnsi" w:cstheme="minorHAnsi"/>
        </w:rPr>
        <w:t>Mihina</w:t>
      </w:r>
      <w:proofErr w:type="spellEnd"/>
    </w:p>
    <w:p w:rsidR="001B247D" w:rsidRPr="003B32B8" w:rsidRDefault="001B247D" w:rsidP="00E64738">
      <w:pPr>
        <w:spacing w:after="0"/>
        <w:jc w:val="both"/>
        <w:rPr>
          <w:rFonts w:asciiTheme="minorHAnsi" w:hAnsiTheme="minorHAnsi" w:cstheme="minorHAnsi"/>
        </w:rPr>
      </w:pPr>
    </w:p>
    <w:p w:rsidR="00A84655" w:rsidRDefault="00033976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Ospravedlnení</w:t>
      </w:r>
      <w:r w:rsidR="00EF3A7D" w:rsidRPr="003B32B8">
        <w:rPr>
          <w:rFonts w:asciiTheme="minorHAnsi" w:hAnsiTheme="minorHAnsi" w:cstheme="minorHAnsi"/>
        </w:rPr>
        <w:t xml:space="preserve"> : </w:t>
      </w:r>
      <w:r w:rsidR="001F78AD" w:rsidRPr="003B32B8">
        <w:rPr>
          <w:rFonts w:asciiTheme="minorHAnsi" w:hAnsiTheme="minorHAnsi" w:cstheme="minorHAnsi"/>
        </w:rPr>
        <w:t xml:space="preserve">P.  </w:t>
      </w:r>
      <w:proofErr w:type="spellStart"/>
      <w:r w:rsidR="001F78AD" w:rsidRPr="003B32B8">
        <w:rPr>
          <w:rFonts w:asciiTheme="minorHAnsi" w:hAnsiTheme="minorHAnsi" w:cstheme="minorHAnsi"/>
        </w:rPr>
        <w:t>Grafenau</w:t>
      </w:r>
      <w:proofErr w:type="spellEnd"/>
      <w:r w:rsidR="006B49C1">
        <w:rPr>
          <w:rFonts w:asciiTheme="minorHAnsi" w:hAnsiTheme="minorHAnsi" w:cstheme="minorHAnsi"/>
        </w:rPr>
        <w:t xml:space="preserve">, </w:t>
      </w:r>
      <w:r w:rsidR="00204AE0" w:rsidRPr="003B32B8">
        <w:rPr>
          <w:rFonts w:asciiTheme="minorHAnsi" w:hAnsiTheme="minorHAnsi" w:cstheme="minorHAnsi"/>
        </w:rPr>
        <w:t xml:space="preserve">V. </w:t>
      </w:r>
      <w:proofErr w:type="spellStart"/>
      <w:r w:rsidR="00204AE0" w:rsidRPr="003B32B8">
        <w:rPr>
          <w:rFonts w:asciiTheme="minorHAnsi" w:hAnsiTheme="minorHAnsi" w:cstheme="minorHAnsi"/>
        </w:rPr>
        <w:t>Miklík</w:t>
      </w:r>
      <w:proofErr w:type="spellEnd"/>
      <w:r w:rsidR="00204AE0" w:rsidRPr="003B32B8">
        <w:rPr>
          <w:rFonts w:asciiTheme="minorHAnsi" w:hAnsiTheme="minorHAnsi" w:cstheme="minorHAnsi"/>
        </w:rPr>
        <w:t>,</w:t>
      </w:r>
      <w:r w:rsidR="004947B8" w:rsidRPr="003B32B8">
        <w:rPr>
          <w:rFonts w:asciiTheme="minorHAnsi" w:hAnsiTheme="minorHAnsi" w:cstheme="minorHAnsi"/>
        </w:rPr>
        <w:t xml:space="preserve"> </w:t>
      </w:r>
      <w:r w:rsidR="00204AE0" w:rsidRPr="003B32B8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 xml:space="preserve">J. </w:t>
      </w:r>
      <w:proofErr w:type="spellStart"/>
      <w:r w:rsidR="00A57E5E" w:rsidRPr="003B32B8">
        <w:rPr>
          <w:rFonts w:asciiTheme="minorHAnsi" w:hAnsiTheme="minorHAnsi" w:cstheme="minorHAnsi"/>
        </w:rPr>
        <w:t>Dóczy</w:t>
      </w:r>
      <w:proofErr w:type="spellEnd"/>
      <w:r w:rsidR="00A57E5E" w:rsidRPr="003B32B8">
        <w:rPr>
          <w:rFonts w:asciiTheme="minorHAnsi" w:hAnsiTheme="minorHAnsi" w:cstheme="minorHAnsi"/>
        </w:rPr>
        <w:t xml:space="preserve">,  </w:t>
      </w:r>
      <w:r w:rsidR="00F06920" w:rsidRPr="003B32B8">
        <w:rPr>
          <w:rFonts w:asciiTheme="minorHAnsi" w:hAnsiTheme="minorHAnsi" w:cstheme="minorHAnsi"/>
        </w:rPr>
        <w:t xml:space="preserve">K. Lacko-Bartoš, </w:t>
      </w:r>
      <w:r w:rsidR="000B3D9E" w:rsidRPr="003B32B8">
        <w:rPr>
          <w:rFonts w:asciiTheme="minorHAnsi" w:hAnsiTheme="minorHAnsi" w:cstheme="minorHAnsi"/>
        </w:rPr>
        <w:t xml:space="preserve">D. </w:t>
      </w:r>
      <w:proofErr w:type="spellStart"/>
      <w:r w:rsidR="000B3D9E" w:rsidRPr="003B32B8">
        <w:rPr>
          <w:rFonts w:asciiTheme="minorHAnsi" w:hAnsiTheme="minorHAnsi" w:cstheme="minorHAnsi"/>
        </w:rPr>
        <w:t>Peskovičová</w:t>
      </w:r>
      <w:proofErr w:type="spellEnd"/>
      <w:r w:rsidR="000B3D9E">
        <w:rPr>
          <w:rFonts w:asciiTheme="minorHAnsi" w:hAnsiTheme="minorHAnsi" w:cstheme="minorHAnsi"/>
        </w:rPr>
        <w:t xml:space="preserve">, </w:t>
      </w:r>
      <w:r w:rsidR="000B3D9E" w:rsidRPr="003B32B8">
        <w:rPr>
          <w:rFonts w:asciiTheme="minorHAnsi" w:hAnsiTheme="minorHAnsi" w:cstheme="minorHAnsi"/>
        </w:rPr>
        <w:t xml:space="preserve">G. Tuhý, P. </w:t>
      </w:r>
      <w:proofErr w:type="spellStart"/>
      <w:r w:rsidR="000B3D9E" w:rsidRPr="003B32B8">
        <w:rPr>
          <w:rFonts w:asciiTheme="minorHAnsi" w:hAnsiTheme="minorHAnsi" w:cstheme="minorHAnsi"/>
        </w:rPr>
        <w:t>Galo</w:t>
      </w:r>
      <w:proofErr w:type="spellEnd"/>
      <w:r w:rsidR="000B3D9E" w:rsidRPr="003B32B8">
        <w:rPr>
          <w:rFonts w:asciiTheme="minorHAnsi" w:hAnsiTheme="minorHAnsi" w:cstheme="minorHAnsi"/>
        </w:rPr>
        <w:t xml:space="preserve">, </w:t>
      </w:r>
      <w:r w:rsidR="00AE6222" w:rsidRPr="003B32B8">
        <w:rPr>
          <w:rFonts w:asciiTheme="minorHAnsi" w:hAnsiTheme="minorHAnsi" w:cstheme="minorHAnsi"/>
        </w:rPr>
        <w:t xml:space="preserve">L. </w:t>
      </w:r>
      <w:proofErr w:type="spellStart"/>
      <w:r w:rsidR="00AE6222" w:rsidRPr="003B32B8">
        <w:rPr>
          <w:rFonts w:asciiTheme="minorHAnsi" w:hAnsiTheme="minorHAnsi" w:cstheme="minorHAnsi"/>
        </w:rPr>
        <w:t>Tatar</w:t>
      </w:r>
      <w:proofErr w:type="spellEnd"/>
      <w:r w:rsidR="00AE6222" w:rsidRPr="003B32B8">
        <w:rPr>
          <w:rFonts w:asciiTheme="minorHAnsi" w:hAnsiTheme="minorHAnsi" w:cstheme="minorHAnsi"/>
        </w:rPr>
        <w:t>,</w:t>
      </w:r>
      <w:r w:rsidR="006B49C1">
        <w:rPr>
          <w:rFonts w:asciiTheme="minorHAnsi" w:hAnsiTheme="minorHAnsi" w:cstheme="minorHAnsi"/>
        </w:rPr>
        <w:t xml:space="preserve"> </w:t>
      </w:r>
      <w:r w:rsidR="00DD2A68" w:rsidRPr="003B32B8">
        <w:rPr>
          <w:rFonts w:asciiTheme="minorHAnsi" w:hAnsiTheme="minorHAnsi" w:cstheme="minorHAnsi"/>
        </w:rPr>
        <w:t xml:space="preserve">J. </w:t>
      </w:r>
      <w:proofErr w:type="spellStart"/>
      <w:r w:rsidR="00DD2A68" w:rsidRPr="003B32B8">
        <w:rPr>
          <w:rFonts w:asciiTheme="minorHAnsi" w:hAnsiTheme="minorHAnsi" w:cstheme="minorHAnsi"/>
        </w:rPr>
        <w:t>Jakubička</w:t>
      </w:r>
      <w:proofErr w:type="spellEnd"/>
      <w:r w:rsidR="00C33FA7">
        <w:rPr>
          <w:rFonts w:asciiTheme="minorHAnsi" w:hAnsiTheme="minorHAnsi" w:cstheme="minorHAnsi"/>
        </w:rPr>
        <w:t xml:space="preserve">, </w:t>
      </w:r>
      <w:r w:rsidR="001B247D" w:rsidRPr="003B32B8">
        <w:rPr>
          <w:rFonts w:asciiTheme="minorHAnsi" w:hAnsiTheme="minorHAnsi" w:cstheme="minorHAnsi"/>
        </w:rPr>
        <w:t xml:space="preserve">Ľ. </w:t>
      </w:r>
      <w:proofErr w:type="spellStart"/>
      <w:r w:rsidR="001B247D" w:rsidRPr="003B32B8">
        <w:rPr>
          <w:rFonts w:asciiTheme="minorHAnsi" w:hAnsiTheme="minorHAnsi" w:cstheme="minorHAnsi"/>
        </w:rPr>
        <w:t>Holejšovský</w:t>
      </w:r>
      <w:proofErr w:type="spellEnd"/>
      <w:r w:rsidR="001B247D" w:rsidRPr="003B32B8">
        <w:rPr>
          <w:rFonts w:asciiTheme="minorHAnsi" w:hAnsiTheme="minorHAnsi" w:cstheme="minorHAnsi"/>
        </w:rPr>
        <w:t>,</w:t>
      </w:r>
      <w:r w:rsidR="001B247D" w:rsidRPr="00A57E5E">
        <w:rPr>
          <w:rFonts w:asciiTheme="minorHAnsi" w:hAnsiTheme="minorHAnsi" w:cstheme="minorHAnsi"/>
        </w:rPr>
        <w:t xml:space="preserve"> </w:t>
      </w:r>
      <w:r w:rsidR="00A57E5E">
        <w:rPr>
          <w:rFonts w:asciiTheme="minorHAnsi" w:hAnsiTheme="minorHAnsi" w:cstheme="minorHAnsi"/>
        </w:rPr>
        <w:t>E. Oláh</w:t>
      </w:r>
      <w:r w:rsidR="000B3D9E">
        <w:rPr>
          <w:rFonts w:asciiTheme="minorHAnsi" w:hAnsiTheme="minorHAnsi" w:cstheme="minorHAnsi"/>
        </w:rPr>
        <w:t xml:space="preserve">, </w:t>
      </w:r>
      <w:r w:rsidR="000B3D9E" w:rsidRPr="000B3D9E">
        <w:rPr>
          <w:rFonts w:asciiTheme="minorHAnsi" w:hAnsiTheme="minorHAnsi" w:cstheme="minorHAnsi"/>
        </w:rPr>
        <w:t xml:space="preserve"> </w:t>
      </w:r>
      <w:r w:rsidR="000B3D9E" w:rsidRPr="003B32B8">
        <w:rPr>
          <w:rFonts w:asciiTheme="minorHAnsi" w:hAnsiTheme="minorHAnsi" w:cstheme="minorHAnsi"/>
        </w:rPr>
        <w:t>P. Szabo,</w:t>
      </w:r>
    </w:p>
    <w:p w:rsidR="00681B9B" w:rsidRDefault="00681B9B" w:rsidP="00E64738">
      <w:pPr>
        <w:spacing w:after="0"/>
        <w:jc w:val="both"/>
        <w:rPr>
          <w:rFonts w:asciiTheme="minorHAnsi" w:hAnsiTheme="minorHAnsi" w:cstheme="minorHAnsi"/>
        </w:rPr>
      </w:pPr>
    </w:p>
    <w:p w:rsidR="00062C0F" w:rsidRDefault="00BE5AD7" w:rsidP="00681B9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Stretnutie </w:t>
      </w:r>
      <w:r w:rsidR="00681B9B">
        <w:rPr>
          <w:rFonts w:asciiTheme="minorHAnsi" w:hAnsiTheme="minorHAnsi" w:cstheme="minorHAnsi"/>
        </w:rPr>
        <w:t xml:space="preserve">zahájil Daniel </w:t>
      </w:r>
      <w:proofErr w:type="spellStart"/>
      <w:r w:rsidR="00681B9B">
        <w:rPr>
          <w:rFonts w:asciiTheme="minorHAnsi" w:hAnsiTheme="minorHAnsi" w:cstheme="minorHAnsi"/>
        </w:rPr>
        <w:t>Hetényi</w:t>
      </w:r>
      <w:proofErr w:type="spellEnd"/>
      <w:r w:rsidR="00681B9B">
        <w:rPr>
          <w:rFonts w:asciiTheme="minorHAnsi" w:hAnsiTheme="minorHAnsi" w:cstheme="minorHAnsi"/>
        </w:rPr>
        <w:t xml:space="preserve"> prezident RC Nitra </w:t>
      </w:r>
      <w:r w:rsidR="00681B9B" w:rsidRPr="003B32B8">
        <w:rPr>
          <w:rFonts w:asciiTheme="minorHAnsi" w:hAnsiTheme="minorHAnsi" w:cstheme="minorHAnsi"/>
        </w:rPr>
        <w:t>2018/2019</w:t>
      </w:r>
      <w:r w:rsidR="00681B9B">
        <w:rPr>
          <w:rFonts w:asciiTheme="minorHAnsi" w:hAnsiTheme="minorHAnsi" w:cstheme="minorHAnsi"/>
        </w:rPr>
        <w:t xml:space="preserve"> </w:t>
      </w:r>
      <w:r w:rsidR="008B2C4E">
        <w:rPr>
          <w:rFonts w:asciiTheme="minorHAnsi" w:hAnsiTheme="minorHAnsi" w:cstheme="minorHAnsi"/>
        </w:rPr>
        <w:t xml:space="preserve">  </w:t>
      </w:r>
    </w:p>
    <w:p w:rsidR="000B3D9E" w:rsidRDefault="000B3D9E" w:rsidP="00681B9B">
      <w:pPr>
        <w:spacing w:after="0"/>
        <w:jc w:val="both"/>
        <w:rPr>
          <w:rFonts w:asciiTheme="minorHAnsi" w:hAnsiTheme="minorHAnsi" w:cstheme="minorHAnsi"/>
        </w:rPr>
      </w:pPr>
    </w:p>
    <w:p w:rsidR="000B3D9E" w:rsidRDefault="001B247D" w:rsidP="00681B9B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47D" w:rsidRDefault="001B247D" w:rsidP="00681B9B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47D" w:rsidRDefault="001B247D" w:rsidP="00681B9B">
      <w:pPr>
        <w:spacing w:after="0"/>
        <w:jc w:val="both"/>
        <w:rPr>
          <w:rFonts w:asciiTheme="minorHAnsi" w:hAnsiTheme="minorHAnsi" w:cstheme="minorHAnsi"/>
        </w:rPr>
      </w:pPr>
    </w:p>
    <w:p w:rsidR="000B3D9E" w:rsidRPr="00CA60F5" w:rsidRDefault="00C33FA7" w:rsidP="00CA60F5">
      <w:pPr>
        <w:spacing w:after="0"/>
        <w:jc w:val="both"/>
        <w:rPr>
          <w:rFonts w:asciiTheme="minorHAnsi" w:hAnsiTheme="minorHAnsi" w:cstheme="minorHAnsi"/>
          <w:b/>
        </w:rPr>
      </w:pPr>
      <w:r w:rsidRPr="00CA60F5">
        <w:rPr>
          <w:rFonts w:asciiTheme="minorHAnsi" w:hAnsiTheme="minorHAnsi" w:cstheme="minorHAnsi"/>
          <w:b/>
        </w:rPr>
        <w:t>Prednáška štátneho tajomníka MŽP na tému „Nemáme náhradnú planétu“</w:t>
      </w:r>
      <w:r w:rsidR="00CA60F5" w:rsidRPr="00CA60F5">
        <w:rPr>
          <w:rFonts w:asciiTheme="minorHAnsi" w:hAnsiTheme="minorHAnsi" w:cstheme="minorHAnsi"/>
          <w:b/>
        </w:rPr>
        <w:t xml:space="preserve">. </w:t>
      </w:r>
    </w:p>
    <w:p w:rsidR="00CA60F5" w:rsidRPr="00CA60F5" w:rsidRDefault="00CA60F5" w:rsidP="00DC7630">
      <w:pPr>
        <w:pStyle w:val="Odsekzoznamu"/>
        <w:numPr>
          <w:ilvl w:val="0"/>
          <w:numId w:val="5"/>
        </w:num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Theme="minorHAnsi" w:hAnsiTheme="minorHAnsi" w:cstheme="minorHAnsi"/>
        </w:rPr>
        <w:t>Kompetencie MŽP,</w:t>
      </w:r>
      <w:r w:rsidRPr="00CA60F5">
        <w:rPr>
          <w:rFonts w:asciiTheme="minorHAnsi" w:eastAsiaTheme="minorEastAsia" w:cstheme="minorBidi"/>
          <w:b/>
          <w:bCs/>
          <w:color w:val="000000" w:themeColor="text1"/>
          <w:kern w:val="24"/>
          <w:sz w:val="44"/>
          <w:szCs w:val="44"/>
        </w:rPr>
        <w:t xml:space="preserve"> </w:t>
      </w:r>
      <w:r w:rsidRPr="00CA60F5">
        <w:rPr>
          <w:rFonts w:asciiTheme="minorHAnsi" w:cstheme="minorBidi"/>
          <w:bCs/>
          <w:color w:val="000000" w:themeColor="text1"/>
          <w:kern w:val="24"/>
          <w:sz w:val="24"/>
          <w:szCs w:val="24"/>
        </w:rPr>
        <w:t xml:space="preserve">Postupný prechod smerom </w:t>
      </w:r>
      <w:r w:rsidRPr="00CA60F5">
        <w:rPr>
          <w:rFonts w:asciiTheme="minorHAnsi" w:eastAsiaTheme="minorEastAsia" w:cstheme="minorBidi"/>
          <w:bCs/>
          <w:color w:val="000000" w:themeColor="text1"/>
          <w:kern w:val="24"/>
          <w:sz w:val="24"/>
          <w:szCs w:val="24"/>
          <w:lang w:eastAsia="sk-SK"/>
        </w:rPr>
        <w:t>k obehovej ekonomike, zdrojovo efektívnej a</w:t>
      </w:r>
      <w:r>
        <w:rPr>
          <w:rFonts w:asciiTheme="minorHAnsi" w:eastAsiaTheme="minorEastAsia" w:cstheme="minorBidi"/>
          <w:bCs/>
          <w:color w:val="000000" w:themeColor="text1"/>
          <w:kern w:val="24"/>
        </w:rPr>
        <w:t> </w:t>
      </w:r>
      <w:r w:rsidRPr="00CA60F5">
        <w:rPr>
          <w:rFonts w:asciiTheme="minorHAnsi" w:eastAsiaTheme="minorEastAsia" w:cstheme="minorBidi"/>
          <w:bCs/>
          <w:color w:val="000000" w:themeColor="text1"/>
          <w:kern w:val="24"/>
          <w:sz w:val="24"/>
          <w:szCs w:val="24"/>
          <w:lang w:eastAsia="sk-SK"/>
        </w:rPr>
        <w:t>nízko</w:t>
      </w:r>
      <w:r>
        <w:rPr>
          <w:rFonts w:asciiTheme="minorHAnsi" w:eastAsiaTheme="minorEastAsia" w:cstheme="minorBidi"/>
          <w:bCs/>
          <w:color w:val="000000" w:themeColor="text1"/>
          <w:kern w:val="24"/>
        </w:rPr>
        <w:t xml:space="preserve"> </w:t>
      </w:r>
      <w:r w:rsidRPr="00CA60F5">
        <w:rPr>
          <w:rFonts w:asciiTheme="minorHAnsi" w:eastAsiaTheme="minorEastAsia" w:cstheme="minorBidi"/>
          <w:bCs/>
          <w:color w:val="000000" w:themeColor="text1"/>
          <w:kern w:val="24"/>
          <w:sz w:val="24"/>
          <w:szCs w:val="24"/>
          <w:lang w:eastAsia="sk-SK"/>
        </w:rPr>
        <w:t>uhlíkovej ekonomike</w:t>
      </w:r>
      <w:r>
        <w:rPr>
          <w:rFonts w:asciiTheme="minorHAnsi" w:eastAsiaTheme="minorEastAsia" w:cstheme="minorBidi"/>
          <w:bCs/>
          <w:color w:val="000000" w:themeColor="text1"/>
          <w:kern w:val="24"/>
        </w:rPr>
        <w:t xml:space="preserve">, </w:t>
      </w:r>
      <w:r w:rsidRPr="00CA60F5">
        <w:rPr>
          <w:rFonts w:asciiTheme="minorHAnsi" w:cstheme="minorBidi"/>
          <w:bCs/>
          <w:color w:val="000000" w:themeColor="text1"/>
          <w:kern w:val="24"/>
          <w:sz w:val="24"/>
          <w:szCs w:val="24"/>
        </w:rPr>
        <w:t>Biodiverzita a posilnenie ochrany prírody</w:t>
      </w:r>
      <w:r>
        <w:rPr>
          <w:rFonts w:asciiTheme="minorHAnsi" w:eastAsiaTheme="minorEastAsia" w:cstheme="minorBidi"/>
          <w:bCs/>
          <w:color w:val="000000" w:themeColor="text1"/>
          <w:kern w:val="24"/>
        </w:rPr>
        <w:t xml:space="preserve">, </w:t>
      </w:r>
      <w:r w:rsidRPr="00CA60F5">
        <w:rPr>
          <w:rFonts w:asciiTheme="minorHAnsi" w:cstheme="minorBidi"/>
          <w:bCs/>
          <w:color w:val="000000" w:themeColor="text1"/>
          <w:kern w:val="24"/>
          <w:sz w:val="24"/>
          <w:szCs w:val="24"/>
        </w:rPr>
        <w:t>Ochrana verejného zdravia voči negatívnym</w:t>
      </w:r>
      <w:r w:rsidRPr="00CA60F5">
        <w:rPr>
          <w:rFonts w:asciiTheme="minorHAnsi" w:cstheme="minorBidi"/>
          <w:b/>
          <w:bCs/>
          <w:color w:val="000000" w:themeColor="text1"/>
          <w:kern w:val="24"/>
          <w:sz w:val="44"/>
          <w:szCs w:val="44"/>
        </w:rPr>
        <w:t xml:space="preserve"> </w:t>
      </w:r>
      <w:r w:rsidRPr="00CA60F5">
        <w:rPr>
          <w:rFonts w:asciiTheme="minorHAnsi" w:cstheme="minorBidi"/>
          <w:bCs/>
          <w:color w:val="000000" w:themeColor="text1"/>
          <w:kern w:val="24"/>
          <w:sz w:val="24"/>
          <w:szCs w:val="24"/>
        </w:rPr>
        <w:t>environmentálnym dopadom</w:t>
      </w:r>
      <w:r>
        <w:rPr>
          <w:rFonts w:asciiTheme="minorHAnsi" w:eastAsiaTheme="minorEastAsia" w:cstheme="minorBidi"/>
          <w:bCs/>
          <w:color w:val="000000" w:themeColor="text1"/>
          <w:kern w:val="24"/>
        </w:rPr>
        <w:t xml:space="preserve">, </w:t>
      </w:r>
      <w:r w:rsidRPr="00CA60F5"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  <w:t>Ako zabezpečiť, aby mali všetci obyvatelia</w:t>
      </w:r>
      <w:r>
        <w:rPr>
          <w:rFonts w:asciiTheme="minorHAnsi" w:eastAsiaTheme="majorEastAsia" w:hAnsiTheme="minorHAnsi" w:cstheme="minorHAnsi"/>
          <w:color w:val="000000" w:themeColor="text1"/>
          <w:kern w:val="24"/>
        </w:rPr>
        <w:t xml:space="preserve"> </w:t>
      </w:r>
      <w:r w:rsidRPr="00CA60F5"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  <w:t>EÚ</w:t>
      </w:r>
      <w:r>
        <w:rPr>
          <w:rFonts w:asciiTheme="minorHAnsi" w:eastAsiaTheme="majorEastAsia" w:hAnsiTheme="minorHAnsi" w:cstheme="minorHAnsi"/>
          <w:color w:val="000000" w:themeColor="text1"/>
          <w:kern w:val="24"/>
        </w:rPr>
        <w:t xml:space="preserve"> </w:t>
      </w:r>
      <w:r w:rsidRPr="00CA60F5"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  <w:t>priaznivé</w:t>
      </w:r>
      <w:r>
        <w:rPr>
          <w:rFonts w:asciiTheme="minorHAnsi" w:eastAsiaTheme="majorEastAsia" w:hAnsiTheme="minorHAnsi" w:cstheme="minorHAnsi"/>
          <w:color w:val="000000" w:themeColor="text1"/>
          <w:kern w:val="24"/>
        </w:rPr>
        <w:t xml:space="preserve"> </w:t>
      </w:r>
      <w:r w:rsidRPr="00CA60F5"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  <w:t>živo</w:t>
      </w:r>
      <w:bookmarkStart w:id="0" w:name="_GoBack"/>
      <w:bookmarkEnd w:id="0"/>
      <w:r w:rsidRPr="00CA60F5"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  <w:t>tné prostredie</w:t>
      </w:r>
      <w:r>
        <w:rPr>
          <w:rFonts w:asciiTheme="minorHAnsi" w:eastAsiaTheme="majorEastAsia" w:hAnsiTheme="minorHAnsi" w:cstheme="minorHAnsi"/>
          <w:color w:val="000000" w:themeColor="text1"/>
          <w:kern w:val="24"/>
        </w:rPr>
        <w:t xml:space="preserve"> – bez igelitiek, </w:t>
      </w:r>
      <w:r>
        <w:rPr>
          <w:rFonts w:asciiTheme="minorHAnsi" w:eastAsiaTheme="majorEastAsia" w:hAnsiTheme="minorHAnsi" w:cstheme="minorHAnsi"/>
          <w:color w:val="000000" w:themeColor="text1"/>
          <w:kern w:val="24"/>
        </w:rPr>
        <w:lastRenderedPageBreak/>
        <w:t xml:space="preserve">elektrický pohon </w:t>
      </w:r>
      <w:proofErr w:type="spellStart"/>
      <w:r>
        <w:rPr>
          <w:rFonts w:asciiTheme="minorHAnsi" w:eastAsiaTheme="majorEastAsia" w:hAnsiTheme="minorHAnsi" w:cstheme="minorHAnsi"/>
          <w:color w:val="000000" w:themeColor="text1"/>
          <w:kern w:val="24"/>
        </w:rPr>
        <w:t>aút</w:t>
      </w:r>
      <w:proofErr w:type="spellEnd"/>
      <w:r>
        <w:rPr>
          <w:rFonts w:asciiTheme="minorHAnsi" w:eastAsiaTheme="majorEastAsia" w:hAnsiTheme="minorHAnsi" w:cstheme="minorHAnsi"/>
          <w:color w:val="000000" w:themeColor="text1"/>
          <w:kern w:val="24"/>
        </w:rPr>
        <w:t xml:space="preserve">, čistá voda v riekach, </w:t>
      </w:r>
      <w:proofErr w:type="spellStart"/>
      <w:r>
        <w:rPr>
          <w:rFonts w:asciiTheme="minorHAnsi" w:eastAsiaTheme="majorEastAsia" w:hAnsiTheme="minorHAnsi" w:cstheme="minorHAnsi"/>
          <w:color w:val="000000" w:themeColor="text1"/>
          <w:kern w:val="24"/>
        </w:rPr>
        <w:t>Envirostratégia</w:t>
      </w:r>
      <w:proofErr w:type="spellEnd"/>
      <w:r>
        <w:rPr>
          <w:rFonts w:asciiTheme="minorHAnsi" w:eastAsiaTheme="majorEastAsia" w:hAnsiTheme="minorHAnsi" w:cstheme="minorHAnsi"/>
          <w:color w:val="000000" w:themeColor="text1"/>
          <w:kern w:val="24"/>
        </w:rPr>
        <w:t xml:space="preserve"> – Zelenšie Slovensko - </w:t>
      </w:r>
      <w:r w:rsidRPr="00CA60F5">
        <w:rPr>
          <w:rFonts w:asciiTheme="minorHAnsi" w:eastAsiaTheme="minorEastAsia" w:cstheme="minorBidi"/>
          <w:color w:val="000000" w:themeColor="text1"/>
          <w:kern w:val="24"/>
          <w:sz w:val="56"/>
          <w:szCs w:val="56"/>
          <w:lang w:eastAsia="sk-SK"/>
        </w:rPr>
        <w:t xml:space="preserve"> </w:t>
      </w:r>
      <w:r w:rsidRPr="00CA60F5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sk-SK"/>
        </w:rPr>
        <w:t>aktuálne stále platí „Stratégia, zásady a priority štátnej environmentálnej politiky“ z roku 1993</w:t>
      </w:r>
    </w:p>
    <w:p w:rsidR="00CA60F5" w:rsidRPr="00CA60F5" w:rsidRDefault="00CA60F5" w:rsidP="00DC7630">
      <w:pPr>
        <w:spacing w:after="0" w:line="216" w:lineRule="auto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A60F5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sk-SK"/>
        </w:rPr>
        <w:t>vízia zdravého životného prostredia a udržateľného hospodárstva</w:t>
      </w:r>
      <w:r w:rsidR="00DC7630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sk-SK"/>
        </w:rPr>
        <w:t xml:space="preserve">, </w:t>
      </w:r>
      <w:r w:rsidRPr="00CA60F5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sk-SK"/>
        </w:rPr>
        <w:t>najväčšie výzvy životného prostredia SR</w:t>
      </w:r>
      <w:r w:rsidR="00DC7630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sk-SK"/>
        </w:rPr>
        <w:t xml:space="preserve"> : </w:t>
      </w:r>
    </w:p>
    <w:p w:rsidR="00CA60F5" w:rsidRPr="00CA60F5" w:rsidRDefault="00CA60F5" w:rsidP="00CA60F5">
      <w:pPr>
        <w:spacing w:before="200" w:after="0" w:line="216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CA60F5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sk-SK"/>
        </w:rPr>
        <w:t xml:space="preserve">    </w:t>
      </w:r>
      <w:r w:rsidRPr="00CA60F5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sk-SK"/>
        </w:rPr>
        <w:tab/>
      </w:r>
      <w:r w:rsidRPr="00CA60F5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sk-SK"/>
        </w:rPr>
        <w:tab/>
        <w:t xml:space="preserve"> </w:t>
      </w:r>
      <w:r w:rsidRPr="00CA60F5">
        <w:rPr>
          <w:rFonts w:asciiTheme="minorHAnsi" w:eastAsiaTheme="minorEastAsia" w:cstheme="minorBidi"/>
          <w:i/>
          <w:iCs/>
          <w:color w:val="000000" w:themeColor="text1"/>
          <w:kern w:val="24"/>
          <w:sz w:val="24"/>
          <w:szCs w:val="24"/>
          <w:lang w:eastAsia="sk-SK"/>
        </w:rPr>
        <w:t>* odpadové hospodárstvo</w:t>
      </w:r>
    </w:p>
    <w:p w:rsidR="00CA60F5" w:rsidRPr="00CA60F5" w:rsidRDefault="00CA60F5" w:rsidP="00CA60F5">
      <w:pPr>
        <w:spacing w:before="200" w:after="0" w:line="216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CA60F5">
        <w:rPr>
          <w:rFonts w:asciiTheme="minorHAnsi" w:eastAsiaTheme="minorEastAsia" w:cstheme="minorBidi"/>
          <w:i/>
          <w:iCs/>
          <w:color w:val="000000" w:themeColor="text1"/>
          <w:kern w:val="24"/>
          <w:sz w:val="24"/>
          <w:szCs w:val="24"/>
          <w:lang w:eastAsia="sk-SK"/>
        </w:rPr>
        <w:tab/>
      </w:r>
      <w:r w:rsidRPr="00CA60F5">
        <w:rPr>
          <w:rFonts w:asciiTheme="minorHAnsi" w:eastAsiaTheme="minorEastAsia" w:cstheme="minorBidi"/>
          <w:i/>
          <w:iCs/>
          <w:color w:val="000000" w:themeColor="text1"/>
          <w:kern w:val="24"/>
          <w:sz w:val="24"/>
          <w:szCs w:val="24"/>
          <w:lang w:eastAsia="sk-SK"/>
        </w:rPr>
        <w:tab/>
        <w:t xml:space="preserve"> * kvalita ovzdušia</w:t>
      </w:r>
    </w:p>
    <w:p w:rsidR="00CA60F5" w:rsidRDefault="00CA60F5" w:rsidP="00CA60F5">
      <w:pPr>
        <w:spacing w:before="200" w:after="0" w:line="216" w:lineRule="auto"/>
        <w:rPr>
          <w:rFonts w:asciiTheme="minorHAnsi" w:eastAsiaTheme="minorEastAsia" w:cstheme="minorBidi"/>
          <w:i/>
          <w:iCs/>
          <w:color w:val="000000" w:themeColor="text1"/>
          <w:kern w:val="24"/>
          <w:sz w:val="24"/>
          <w:szCs w:val="24"/>
          <w:lang w:eastAsia="sk-SK"/>
        </w:rPr>
      </w:pPr>
      <w:r w:rsidRPr="00CA60F5">
        <w:rPr>
          <w:rFonts w:asciiTheme="minorHAnsi" w:eastAsiaTheme="minorEastAsia" w:cstheme="minorBidi"/>
          <w:i/>
          <w:iCs/>
          <w:color w:val="000000" w:themeColor="text1"/>
          <w:kern w:val="24"/>
          <w:sz w:val="24"/>
          <w:szCs w:val="24"/>
          <w:lang w:eastAsia="sk-SK"/>
        </w:rPr>
        <w:tab/>
      </w:r>
      <w:r w:rsidRPr="00CA60F5">
        <w:rPr>
          <w:rFonts w:asciiTheme="minorHAnsi" w:eastAsiaTheme="minorEastAsia" w:cstheme="minorBidi"/>
          <w:i/>
          <w:iCs/>
          <w:color w:val="000000" w:themeColor="text1"/>
          <w:kern w:val="24"/>
          <w:sz w:val="24"/>
          <w:szCs w:val="24"/>
          <w:lang w:eastAsia="sk-SK"/>
        </w:rPr>
        <w:tab/>
        <w:t xml:space="preserve"> * ochrana biotopov (najmä lesných ekosystémov)</w:t>
      </w:r>
    </w:p>
    <w:p w:rsidR="00DC7630" w:rsidRDefault="00DC7630" w:rsidP="00CA60F5">
      <w:pPr>
        <w:spacing w:before="200" w:after="0" w:line="216" w:lineRule="auto"/>
        <w:rPr>
          <w:rFonts w:asciiTheme="minorHAnsi" w:eastAsiaTheme="minorEastAsia" w:cstheme="minorBidi"/>
          <w:i/>
          <w:iCs/>
          <w:color w:val="000000" w:themeColor="text1"/>
          <w:kern w:val="24"/>
          <w:sz w:val="24"/>
          <w:szCs w:val="24"/>
          <w:lang w:eastAsia="sk-SK"/>
        </w:rPr>
      </w:pPr>
    </w:p>
    <w:p w:rsidR="00DC7630" w:rsidRPr="00DC7630" w:rsidRDefault="00DC7630" w:rsidP="00DC7630">
      <w:pPr>
        <w:spacing w:after="0" w:line="216" w:lineRule="auto"/>
        <w:ind w:left="708"/>
        <w:rPr>
          <w:rFonts w:ascii="Times New Roman" w:eastAsia="Times New Roman" w:hAnsi="Times New Roman"/>
          <w:sz w:val="24"/>
          <w:szCs w:val="24"/>
          <w:lang w:eastAsia="sk-SK"/>
        </w:rPr>
      </w:pPr>
      <w:r w:rsidRPr="00DC7630">
        <w:rPr>
          <w:rFonts w:asciiTheme="minorHAnsi" w:eastAsiaTheme="minorEastAsia" w:cstheme="minorBidi"/>
          <w:iCs/>
          <w:color w:val="000000" w:themeColor="text1"/>
          <w:kern w:val="24"/>
          <w:sz w:val="24"/>
          <w:szCs w:val="24"/>
          <w:lang w:eastAsia="sk-SK"/>
        </w:rPr>
        <w:t xml:space="preserve">Obsah </w:t>
      </w:r>
      <w:proofErr w:type="spellStart"/>
      <w:r w:rsidRPr="00DC7630">
        <w:rPr>
          <w:rFonts w:asciiTheme="minorHAnsi" w:eastAsiaTheme="minorEastAsia" w:cstheme="minorBidi"/>
          <w:iCs/>
          <w:color w:val="000000" w:themeColor="text1"/>
          <w:kern w:val="24"/>
          <w:sz w:val="24"/>
          <w:szCs w:val="24"/>
          <w:lang w:eastAsia="sk-SK"/>
        </w:rPr>
        <w:t>envirostratégie</w:t>
      </w:r>
      <w:proofErr w:type="spellEnd"/>
      <w:r w:rsidRPr="00DC7630">
        <w:rPr>
          <w:rFonts w:asciiTheme="minorHAnsi" w:eastAsiaTheme="minorEastAsia" w:cstheme="minorBidi"/>
          <w:iCs/>
          <w:color w:val="000000" w:themeColor="text1"/>
          <w:kern w:val="24"/>
          <w:sz w:val="24"/>
          <w:szCs w:val="24"/>
          <w:lang w:eastAsia="sk-SK"/>
        </w:rPr>
        <w:t xml:space="preserve"> : </w:t>
      </w:r>
      <w:r w:rsidRPr="00DC7630">
        <w:rPr>
          <w:rFonts w:asciiTheme="minorHAnsi" w:eastAsiaTheme="minorEastAsia" w:cstheme="minorBidi"/>
          <w:b/>
          <w:bCs/>
          <w:color w:val="000000" w:themeColor="text1"/>
          <w:kern w:val="24"/>
          <w:sz w:val="24"/>
          <w:szCs w:val="24"/>
          <w:lang w:eastAsia="sk-SK"/>
        </w:rPr>
        <w:t xml:space="preserve">Udržateľné využívanie a efektívna ochrana prírodných zdrojov </w:t>
      </w:r>
      <w:r w:rsidRPr="00DC7630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sk-SK"/>
        </w:rPr>
        <w:t>(dostatok čistej vody, odpadové vody, ceny vody)</w:t>
      </w:r>
    </w:p>
    <w:p w:rsidR="00DC7630" w:rsidRPr="00DC7630" w:rsidRDefault="00DC7630" w:rsidP="00DC7630">
      <w:pPr>
        <w:spacing w:after="0" w:line="216" w:lineRule="auto"/>
        <w:ind w:left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DC7630">
        <w:rPr>
          <w:rFonts w:asciiTheme="minorHAnsi" w:eastAsiaTheme="minorEastAsia" w:cstheme="minorBidi"/>
          <w:b/>
          <w:bCs/>
          <w:color w:val="000000" w:themeColor="text1"/>
          <w:kern w:val="24"/>
          <w:sz w:val="24"/>
          <w:szCs w:val="24"/>
          <w:lang w:eastAsia="sk-SK"/>
        </w:rPr>
        <w:t xml:space="preserve">Účinná ochrana prírody a krajiny </w:t>
      </w:r>
      <w:r w:rsidRPr="00DC7630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sk-SK"/>
        </w:rPr>
        <w:t>(biodiverzita, reforma štátnych organizácií ochrany prírody, ekosystémové služby, udržateľné hospodárenie s pôdou, lesy atď. )</w:t>
      </w:r>
    </w:p>
    <w:p w:rsidR="00DC7630" w:rsidRPr="00DC7630" w:rsidRDefault="00DC7630" w:rsidP="00DC7630">
      <w:pPr>
        <w:spacing w:after="0" w:line="216" w:lineRule="auto"/>
        <w:ind w:left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DC7630">
        <w:rPr>
          <w:rFonts w:asciiTheme="minorHAnsi" w:eastAsiaTheme="minorEastAsia" w:cstheme="minorBidi"/>
          <w:b/>
          <w:bCs/>
          <w:color w:val="000000" w:themeColor="text1"/>
          <w:kern w:val="24"/>
          <w:sz w:val="24"/>
          <w:szCs w:val="24"/>
          <w:lang w:eastAsia="sk-SK"/>
        </w:rPr>
        <w:t xml:space="preserve">Zmena klímy a ochrana ovzdušia </w:t>
      </w:r>
      <w:r w:rsidRPr="00DC7630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sk-SK"/>
        </w:rPr>
        <w:t>(predchádzanie a zmierňovanie klimatickej zmeny, ETS, environmentálne dane, udržateľné riešenia v doprave, zelená infraštruktúra, ... )</w:t>
      </w:r>
    </w:p>
    <w:p w:rsidR="00DC7630" w:rsidRPr="00DC7630" w:rsidRDefault="00DC7630" w:rsidP="00DC7630">
      <w:pPr>
        <w:spacing w:after="0" w:line="216" w:lineRule="auto"/>
        <w:ind w:left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DC7630">
        <w:rPr>
          <w:rFonts w:asciiTheme="minorHAnsi" w:eastAsiaTheme="minorEastAsia" w:cstheme="minorBidi"/>
          <w:b/>
          <w:bCs/>
          <w:color w:val="000000" w:themeColor="text1"/>
          <w:kern w:val="24"/>
          <w:sz w:val="24"/>
          <w:szCs w:val="24"/>
          <w:lang w:eastAsia="sk-SK"/>
        </w:rPr>
        <w:t xml:space="preserve">Zelené hospodárstvo </w:t>
      </w:r>
      <w:r w:rsidRPr="00DC7630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sk-SK"/>
        </w:rPr>
        <w:t>(smerom k obehovému hospodárstvu, odpady, zelené verejné obstarávanie)</w:t>
      </w:r>
    </w:p>
    <w:p w:rsidR="00DC7630" w:rsidRPr="00DC7630" w:rsidRDefault="00DC7630" w:rsidP="00DC7630">
      <w:pPr>
        <w:spacing w:after="0" w:line="216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DC7630">
        <w:rPr>
          <w:rFonts w:asciiTheme="minorHAnsi" w:eastAsiaTheme="minorEastAsia" w:cstheme="minorBidi"/>
          <w:b/>
          <w:bCs/>
          <w:color w:val="000000" w:themeColor="text1"/>
          <w:kern w:val="24"/>
          <w:sz w:val="24"/>
          <w:szCs w:val="24"/>
          <w:lang w:eastAsia="sk-SK"/>
        </w:rPr>
        <w:t>Environmentálne vzdelávanie</w:t>
      </w:r>
    </w:p>
    <w:p w:rsidR="00DC7630" w:rsidRPr="00DC7630" w:rsidRDefault="00DC7630" w:rsidP="00DC7630">
      <w:pPr>
        <w:spacing w:after="0" w:line="216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sk-SK"/>
        </w:rPr>
      </w:pPr>
      <w:r w:rsidRPr="00DC7630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sk-SK"/>
        </w:rPr>
        <w:t>Kompetencie rezortov, spolupráca, zodpovednosť za opatrenia</w:t>
      </w:r>
    </w:p>
    <w:p w:rsidR="00DC7630" w:rsidRPr="00CA60F5" w:rsidRDefault="00DC7630" w:rsidP="00CA60F5">
      <w:pPr>
        <w:spacing w:before="200" w:after="0" w:line="216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045B9" w:rsidRDefault="003B32B8" w:rsidP="0011372D">
      <w:pPr>
        <w:spacing w:after="0"/>
        <w:jc w:val="both"/>
        <w:rPr>
          <w:rFonts w:asciiTheme="minorHAnsi" w:hAnsiTheme="minorHAnsi" w:cstheme="minorHAnsi"/>
          <w:b/>
        </w:rPr>
      </w:pPr>
      <w:r w:rsidRPr="0011372D">
        <w:rPr>
          <w:rFonts w:asciiTheme="minorHAnsi" w:hAnsiTheme="minorHAnsi" w:cstheme="minorHAnsi"/>
          <w:b/>
        </w:rPr>
        <w:t>Ďalšie informácie :</w:t>
      </w:r>
    </w:p>
    <w:p w:rsidR="009858E3" w:rsidRDefault="009858E3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7E13CC" w:rsidRPr="00E850A6" w:rsidRDefault="009858E3" w:rsidP="009C6A62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E850A6">
        <w:rPr>
          <w:rFonts w:asciiTheme="minorHAnsi" w:hAnsiTheme="minorHAnsi" w:cstheme="minorHAnsi"/>
        </w:rPr>
        <w:t xml:space="preserve">Informácia k webovej prezentácii projektu na inštaláciu stoličkového výťahu v Spojenej škole pre postihnuté deti na </w:t>
      </w:r>
      <w:proofErr w:type="spellStart"/>
      <w:r w:rsidRPr="00E850A6">
        <w:rPr>
          <w:rFonts w:asciiTheme="minorHAnsi" w:hAnsiTheme="minorHAnsi" w:cstheme="minorHAnsi"/>
        </w:rPr>
        <w:t>Červeňovej</w:t>
      </w:r>
      <w:proofErr w:type="spellEnd"/>
      <w:r w:rsidR="007E13CC" w:rsidRPr="00E850A6">
        <w:rPr>
          <w:rFonts w:asciiTheme="minorHAnsi" w:hAnsiTheme="minorHAnsi" w:cstheme="minorHAnsi"/>
        </w:rPr>
        <w:t xml:space="preserve"> ulici : </w:t>
      </w:r>
    </w:p>
    <w:p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9858E3" w:rsidRDefault="00611A7A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  <w:hyperlink r:id="rId10" w:history="1">
        <w:r w:rsidR="007E13CC" w:rsidRPr="00F93EA4">
          <w:rPr>
            <w:rStyle w:val="Hypertextovprepojenie"/>
            <w:rFonts w:asciiTheme="minorHAnsi" w:hAnsiTheme="minorHAnsi" w:cstheme="minorHAnsi"/>
          </w:rPr>
          <w:t>http://rotarynitra.sk/vybudovanie-stolickoveho-vytahu-pre-deti-s-fyzickym-postihnutim/</w:t>
        </w:r>
      </w:hyperlink>
    </w:p>
    <w:p w:rsidR="003E5AEB" w:rsidRPr="003E5AEB" w:rsidRDefault="003E5AEB" w:rsidP="003E5AEB">
      <w:pPr>
        <w:pStyle w:val="Odsekzoznamu"/>
        <w:jc w:val="both"/>
        <w:rPr>
          <w:rFonts w:ascii="Arial" w:hAnsi="Arial" w:cs="Arial"/>
          <w:b/>
          <w:i/>
        </w:rPr>
      </w:pPr>
    </w:p>
    <w:p w:rsidR="009F3F3E" w:rsidRPr="00D55095" w:rsidRDefault="009F3F3E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D55095">
        <w:rPr>
          <w:rFonts w:asciiTheme="minorHAnsi" w:hAnsiTheme="minorHAnsi" w:cstheme="minorHAnsi"/>
        </w:rPr>
        <w:t xml:space="preserve">Výlet do Budapešti s výmennými študentmi </w:t>
      </w:r>
      <w:r w:rsidR="009858E3">
        <w:rPr>
          <w:rFonts w:asciiTheme="minorHAnsi" w:hAnsiTheme="minorHAnsi" w:cstheme="minorHAnsi"/>
        </w:rPr>
        <w:t xml:space="preserve">sa uskutoční 16. 4. – 18. 4. 2019. </w:t>
      </w:r>
      <w:r w:rsidRPr="00D55095">
        <w:rPr>
          <w:rFonts w:asciiTheme="minorHAnsi" w:hAnsiTheme="minorHAnsi" w:cstheme="minorHAnsi"/>
        </w:rPr>
        <w:t xml:space="preserve">William zabezpečuje program a účastníkov. Všetci účastníci si musia vybaviť v kluboch povolenie na výjazd. </w:t>
      </w:r>
      <w:r w:rsidR="007045B9" w:rsidRPr="00D55095">
        <w:rPr>
          <w:rFonts w:asciiTheme="minorHAnsi" w:hAnsiTheme="minorHAnsi" w:cstheme="minorHAnsi"/>
        </w:rPr>
        <w:t>Oslovíme niektorý budapeštiansky klub na pomoc pri organizovaní programu v Budapešti.</w:t>
      </w:r>
      <w:r w:rsidR="000C21E8">
        <w:rPr>
          <w:rFonts w:asciiTheme="minorHAnsi" w:hAnsiTheme="minorHAnsi" w:cstheme="minorHAnsi"/>
        </w:rPr>
        <w:t xml:space="preserve"> </w:t>
      </w:r>
    </w:p>
    <w:p w:rsidR="00815B5F" w:rsidRPr="003B32B8" w:rsidRDefault="00815B5F" w:rsidP="00815B5F">
      <w:pPr>
        <w:pStyle w:val="Odsekzoznamu"/>
        <w:rPr>
          <w:rFonts w:asciiTheme="minorHAnsi" w:hAnsiTheme="minorHAnsi" w:cstheme="minorHAnsi"/>
        </w:rPr>
      </w:pPr>
    </w:p>
    <w:p w:rsidR="005C2416" w:rsidRPr="00D55095" w:rsidRDefault="0095636B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D55095">
        <w:rPr>
          <w:rFonts w:asciiTheme="minorHAnsi" w:hAnsiTheme="minorHAnsi" w:cstheme="minorHAnsi"/>
        </w:rPr>
        <w:t xml:space="preserve">Ivan </w:t>
      </w:r>
      <w:proofErr w:type="spellStart"/>
      <w:r w:rsidRPr="00D55095">
        <w:rPr>
          <w:rFonts w:asciiTheme="minorHAnsi" w:hAnsiTheme="minorHAnsi" w:cstheme="minorHAnsi"/>
        </w:rPr>
        <w:t>Košalko</w:t>
      </w:r>
      <w:proofErr w:type="spellEnd"/>
      <w:r w:rsidRPr="00D55095">
        <w:rPr>
          <w:rFonts w:asciiTheme="minorHAnsi" w:hAnsiTheme="minorHAnsi" w:cstheme="minorHAnsi"/>
        </w:rPr>
        <w:t>, školenie Nadácie</w:t>
      </w:r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Rotary</w:t>
      </w:r>
      <w:proofErr w:type="spellEnd"/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>–</w:t>
      </w:r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 w:rsidRPr="00D55095">
        <w:rPr>
          <w:rFonts w:asciiTheme="minorHAnsi" w:hAnsiTheme="minorHAnsi" w:cstheme="minorHAnsi"/>
        </w:rPr>
        <w:t>Gregory</w:t>
      </w:r>
      <w:proofErr w:type="spellEnd"/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Fabian</w:t>
      </w:r>
      <w:proofErr w:type="spellEnd"/>
      <w:r w:rsidR="00443859" w:rsidRPr="00D55095">
        <w:rPr>
          <w:rFonts w:asciiTheme="minorHAnsi" w:hAnsiTheme="minorHAnsi" w:cstheme="minorHAnsi"/>
        </w:rPr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 w:rsidRPr="00D55095">
        <w:rPr>
          <w:rFonts w:asciiTheme="minorHAnsi" w:hAnsiTheme="minorHAnsi" w:cstheme="minorHAnsi"/>
        </w:rPr>
        <w:t>MsZ</w:t>
      </w:r>
      <w:proofErr w:type="spellEnd"/>
      <w:r w:rsidR="00443859" w:rsidRPr="00D55095">
        <w:rPr>
          <w:rFonts w:asciiTheme="minorHAnsi" w:hAnsiTheme="minorHAnsi" w:cstheme="minorHAnsi"/>
        </w:rPr>
        <w:t xml:space="preserve">, potom pošleme projekt do klubov. Projekt rozbehne Nitrianska komunitná nadácia. </w:t>
      </w:r>
      <w:r w:rsidR="00C31120" w:rsidRPr="00D55095">
        <w:rPr>
          <w:rFonts w:asciiTheme="minorHAnsi" w:hAnsiTheme="minorHAnsi" w:cstheme="minorHAnsi"/>
        </w:rPr>
        <w:t>Grant</w:t>
      </w:r>
      <w:r w:rsidR="003D47D7" w:rsidRPr="00D55095">
        <w:rPr>
          <w:rFonts w:asciiTheme="minorHAnsi" w:hAnsiTheme="minorHAnsi" w:cstheme="minorHAnsi"/>
        </w:rPr>
        <w:t xml:space="preserve"> zatiaľ schválila Mestská rada. Definitívne predložené už na nové </w:t>
      </w:r>
      <w:proofErr w:type="spellStart"/>
      <w:r w:rsidR="003D47D7" w:rsidRPr="00D55095">
        <w:rPr>
          <w:rFonts w:asciiTheme="minorHAnsi" w:hAnsiTheme="minorHAnsi" w:cstheme="minorHAnsi"/>
        </w:rPr>
        <w:t>MsZ</w:t>
      </w:r>
      <w:proofErr w:type="spellEnd"/>
      <w:r w:rsidR="003D47D7" w:rsidRPr="00D55095">
        <w:rPr>
          <w:rFonts w:asciiTheme="minorHAnsi" w:hAnsiTheme="minorHAnsi" w:cstheme="minorHAnsi"/>
        </w:rPr>
        <w:t xml:space="preserve">. </w:t>
      </w:r>
    </w:p>
    <w:p w:rsidR="00D55095" w:rsidRPr="00D55095" w:rsidRDefault="00D55095" w:rsidP="00D55095">
      <w:pPr>
        <w:pStyle w:val="Odsekzoznamu"/>
        <w:spacing w:after="0"/>
        <w:ind w:left="1080"/>
        <w:jc w:val="both"/>
        <w:rPr>
          <w:rFonts w:asciiTheme="minorHAnsi" w:hAnsiTheme="minorHAnsi" w:cstheme="minorHAnsi"/>
          <w:b/>
        </w:rPr>
      </w:pPr>
    </w:p>
    <w:p w:rsidR="0095636B" w:rsidRPr="003B32B8" w:rsidRDefault="00F62499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 xml:space="preserve">Nové mestské zastupiteľstvo </w:t>
      </w:r>
      <w:r w:rsidR="00EC6A75" w:rsidRPr="003B32B8">
        <w:rPr>
          <w:rFonts w:asciiTheme="minorHAnsi" w:hAnsiTheme="minorHAnsi" w:cstheme="minorHAnsi"/>
          <w:b/>
        </w:rPr>
        <w:t xml:space="preserve">dňa 3. 12. 2018 </w:t>
      </w:r>
      <w:r w:rsidRPr="003B32B8">
        <w:rPr>
          <w:rFonts w:asciiTheme="minorHAnsi" w:hAnsiTheme="minorHAnsi" w:cstheme="minorHAnsi"/>
          <w:b/>
        </w:rPr>
        <w:t xml:space="preserve">schválilo spoluúčasť </w:t>
      </w:r>
      <w:r w:rsidR="00EC6A75" w:rsidRPr="003B32B8">
        <w:rPr>
          <w:rFonts w:asciiTheme="minorHAnsi" w:hAnsiTheme="minorHAnsi" w:cstheme="minorHAnsi"/>
          <w:b/>
        </w:rPr>
        <w:t xml:space="preserve">na projekte v sume </w:t>
      </w:r>
      <w:r w:rsidRPr="003B32B8">
        <w:rPr>
          <w:rFonts w:asciiTheme="minorHAnsi" w:hAnsiTheme="minorHAnsi" w:cstheme="minorHAnsi"/>
          <w:b/>
        </w:rPr>
        <w:t xml:space="preserve">24 000,- Eur. </w:t>
      </w:r>
      <w:r w:rsidR="00EC6A75" w:rsidRPr="003B32B8">
        <w:rPr>
          <w:rFonts w:asciiTheme="minorHAnsi" w:hAnsiTheme="minorHAnsi" w:cstheme="minorHAnsi"/>
          <w:b/>
        </w:rPr>
        <w:t xml:space="preserve">O ďalšiu podporu budeme oslovovať </w:t>
      </w:r>
      <w:r w:rsidRPr="003B32B8">
        <w:rPr>
          <w:rFonts w:asciiTheme="minorHAnsi" w:hAnsiTheme="minorHAnsi" w:cstheme="minorHAnsi"/>
          <w:b/>
        </w:rPr>
        <w:t>ostatné kluby. V januári návšteva RC Banská Bystrica.</w:t>
      </w:r>
      <w:r w:rsidR="005C2416" w:rsidRPr="003B32B8">
        <w:rPr>
          <w:rFonts w:asciiTheme="minorHAnsi" w:hAnsiTheme="minorHAnsi" w:cstheme="minorHAnsi"/>
          <w:b/>
        </w:rPr>
        <w:t xml:space="preserve"> </w:t>
      </w:r>
      <w:r w:rsidR="00EC6A75" w:rsidRPr="003B32B8">
        <w:rPr>
          <w:rFonts w:asciiTheme="minorHAnsi" w:hAnsiTheme="minorHAnsi" w:cstheme="minorHAnsi"/>
          <w:b/>
        </w:rPr>
        <w:t xml:space="preserve">Výsledok bude oznámený RC </w:t>
      </w:r>
      <w:proofErr w:type="spellStart"/>
      <w:r w:rsidR="00EC6A75" w:rsidRPr="003B32B8">
        <w:rPr>
          <w:rFonts w:asciiTheme="minorHAnsi" w:hAnsiTheme="minorHAnsi" w:cstheme="minorHAnsi"/>
          <w:b/>
        </w:rPr>
        <w:t>Naperville</w:t>
      </w:r>
      <w:proofErr w:type="spellEnd"/>
      <w:r w:rsidR="00EC6A75" w:rsidRPr="003B32B8">
        <w:rPr>
          <w:rFonts w:asciiTheme="minorHAnsi" w:hAnsiTheme="minorHAnsi" w:cstheme="minorHAnsi"/>
          <w:b/>
        </w:rPr>
        <w:t>.</w:t>
      </w:r>
    </w:p>
    <w:p w:rsidR="00B04EE3" w:rsidRPr="003B32B8" w:rsidRDefault="00B04EE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:rsidR="00005B33" w:rsidRDefault="00B04EE3" w:rsidP="00D55095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lang w:eastAsia="sk-SK"/>
        </w:rPr>
      </w:pPr>
      <w:r w:rsidRPr="003B32B8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Predpokladané náklady na projekt spolu predstavujú 94 934,80 eur. Nitra má z mestského rozpočtu prispieť sumou 24 000 eur.</w:t>
      </w:r>
    </w:p>
    <w:p w:rsidR="003B3A14" w:rsidRPr="00FB0F31" w:rsidRDefault="00825A17" w:rsidP="003B3A14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Aktuálna</w:t>
      </w:r>
      <w:r w:rsidR="00FB0F31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i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nformácia Ivan </w:t>
      </w:r>
      <w:proofErr w:type="spellStart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Košalko</w:t>
      </w:r>
      <w:proofErr w:type="spellEnd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, úloha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: 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do konca marca získať cca </w:t>
      </w:r>
      <w:r w:rsidR="0047085C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7 000,- dolárov, v prípade ak dištrikt neprispeje. </w:t>
      </w:r>
      <w:r w:rsidR="00DC7840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Pripraviť informačný leták o projekte. </w:t>
      </w:r>
      <w:r w:rsidR="003B3A14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Leták je pripravený. </w:t>
      </w:r>
      <w:r w:rsidR="003B3A14">
        <w:rPr>
          <w:rFonts w:asciiTheme="minorHAnsi" w:hAnsiTheme="minorHAnsi" w:cstheme="minorHAnsi"/>
        </w:rPr>
        <w:t xml:space="preserve">Ivan </w:t>
      </w:r>
      <w:proofErr w:type="spellStart"/>
      <w:r w:rsidR="003B3A14">
        <w:rPr>
          <w:rFonts w:asciiTheme="minorHAnsi" w:hAnsiTheme="minorHAnsi" w:cstheme="minorHAnsi"/>
        </w:rPr>
        <w:t>Košalko</w:t>
      </w:r>
      <w:proofErr w:type="spellEnd"/>
      <w:r w:rsidR="003B3A14">
        <w:rPr>
          <w:rFonts w:asciiTheme="minorHAnsi" w:hAnsiTheme="minorHAnsi" w:cstheme="minorHAnsi"/>
        </w:rPr>
        <w:t xml:space="preserve">, </w:t>
      </w:r>
      <w:r w:rsidR="003B3A14">
        <w:rPr>
          <w:rFonts w:asciiTheme="minorHAnsi" w:hAnsiTheme="minorHAnsi" w:cstheme="minorHAnsi"/>
        </w:rPr>
        <w:lastRenderedPageBreak/>
        <w:t xml:space="preserve">informácia o globálnom grante. Potrebujeme doložiť 2 865,- USD + 11 123,- USD v najhoršom prípade. Z USA  bude dotácia 19 112,- USD. Nečakáme nejakú markantnú podporu z klubov.  </w:t>
      </w:r>
    </w:p>
    <w:p w:rsidR="0075156A" w:rsidRPr="003B32B8" w:rsidRDefault="0075156A" w:rsidP="00D55095">
      <w:pPr>
        <w:spacing w:line="240" w:lineRule="auto"/>
        <w:ind w:left="708"/>
        <w:jc w:val="both"/>
        <w:textAlignment w:val="baseline"/>
        <w:rPr>
          <w:rFonts w:asciiTheme="minorHAnsi" w:hAnsiTheme="minorHAnsi" w:cstheme="minorHAnsi"/>
          <w:b/>
        </w:rPr>
      </w:pPr>
    </w:p>
    <w:p w:rsidR="00754969" w:rsidRPr="003B32B8" w:rsidRDefault="00754969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Zmena rokovacieho poriadku RC Nitra. Prešli sme všetky články, dohodli sa na zmenách.   R. </w:t>
      </w:r>
      <w:proofErr w:type="spellStart"/>
      <w:r w:rsidRPr="003B32B8">
        <w:rPr>
          <w:rFonts w:asciiTheme="minorHAnsi" w:hAnsiTheme="minorHAnsi" w:cstheme="minorHAnsi"/>
        </w:rPr>
        <w:t>Plevka</w:t>
      </w:r>
      <w:proofErr w:type="spellEnd"/>
      <w:r w:rsidRPr="003B32B8">
        <w:rPr>
          <w:rFonts w:asciiTheme="minorHAnsi" w:hAnsiTheme="minorHAnsi" w:cstheme="minorHAnsi"/>
        </w:rPr>
        <w:t xml:space="preserve"> pripraví verziu na záverečné pripomienkovanie a zašle J. </w:t>
      </w:r>
      <w:proofErr w:type="spellStart"/>
      <w:r w:rsidRPr="003B32B8">
        <w:rPr>
          <w:rFonts w:asciiTheme="minorHAnsi" w:hAnsiTheme="minorHAnsi" w:cstheme="minorHAnsi"/>
        </w:rPr>
        <w:t>Stoklasovi</w:t>
      </w:r>
      <w:proofErr w:type="spellEnd"/>
      <w:r w:rsidRPr="003B32B8">
        <w:rPr>
          <w:rFonts w:asciiTheme="minorHAnsi" w:hAnsiTheme="minorHAnsi" w:cstheme="minorHAnsi"/>
        </w:rPr>
        <w:t>.  Po zapracovaní pripomienok sa aktualizácia Rokovacieho predstaví aj ostatným členom klubu.</w:t>
      </w:r>
      <w:r w:rsidR="00A25C4D" w:rsidRPr="003B32B8">
        <w:rPr>
          <w:rFonts w:asciiTheme="minorHAnsi" w:hAnsiTheme="minorHAnsi" w:cstheme="minorHAnsi"/>
        </w:rPr>
        <w:t xml:space="preserve"> </w:t>
      </w:r>
      <w:r w:rsidR="00B04EE3" w:rsidRPr="003B32B8">
        <w:rPr>
          <w:rFonts w:asciiTheme="minorHAnsi" w:hAnsiTheme="minorHAnsi" w:cstheme="minorHAnsi"/>
        </w:rPr>
        <w:t>Záver : p</w:t>
      </w:r>
      <w:r w:rsidR="00A25C4D" w:rsidRPr="003B32B8">
        <w:rPr>
          <w:rFonts w:asciiTheme="minorHAnsi" w:hAnsiTheme="minorHAnsi" w:cstheme="minorHAnsi"/>
        </w:rPr>
        <w:t xml:space="preserve">odľa dohody s Jirkom Stoklasom sa </w:t>
      </w:r>
      <w:r w:rsidR="00005B33" w:rsidRPr="003B32B8">
        <w:rPr>
          <w:rFonts w:asciiTheme="minorHAnsi" w:hAnsiTheme="minorHAnsi" w:cstheme="minorHAnsi"/>
        </w:rPr>
        <w:t xml:space="preserve">Rokovací poriadok </w:t>
      </w:r>
      <w:r w:rsidR="00A25C4D" w:rsidRPr="003B32B8">
        <w:rPr>
          <w:rFonts w:asciiTheme="minorHAnsi" w:hAnsiTheme="minorHAnsi" w:cstheme="minorHAnsi"/>
        </w:rPr>
        <w:t>prepracuj</w:t>
      </w:r>
      <w:r w:rsidR="00005B33" w:rsidRPr="003B32B8">
        <w:rPr>
          <w:rFonts w:asciiTheme="minorHAnsi" w:hAnsiTheme="minorHAnsi" w:cstheme="minorHAnsi"/>
        </w:rPr>
        <w:t>e</w:t>
      </w:r>
      <w:r w:rsidR="00A25C4D" w:rsidRPr="003B32B8">
        <w:rPr>
          <w:rFonts w:asciiTheme="minorHAnsi" w:hAnsiTheme="minorHAnsi" w:cstheme="minorHAnsi"/>
        </w:rPr>
        <w:t xml:space="preserve"> podľa vzorových Stanov dištriktu a dáme </w:t>
      </w:r>
      <w:r w:rsidR="00B04EE3" w:rsidRPr="003B32B8">
        <w:rPr>
          <w:rFonts w:asciiTheme="minorHAnsi" w:hAnsiTheme="minorHAnsi" w:cstheme="minorHAnsi"/>
        </w:rPr>
        <w:t>ho</w:t>
      </w:r>
      <w:r w:rsidR="00A25C4D" w:rsidRPr="003B32B8">
        <w:rPr>
          <w:rFonts w:asciiTheme="minorHAnsi" w:hAnsiTheme="minorHAnsi" w:cstheme="minorHAnsi"/>
        </w:rPr>
        <w:t xml:space="preserve"> znova zaregistrovať.</w:t>
      </w:r>
    </w:p>
    <w:p w:rsidR="00754969" w:rsidRPr="003B32B8" w:rsidRDefault="00754969" w:rsidP="00754969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494E05" w:rsidRDefault="00B04EE3" w:rsidP="004B27AC">
      <w:pPr>
        <w:spacing w:after="0"/>
        <w:ind w:firstLine="708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>P</w:t>
      </w:r>
      <w:r w:rsidR="00494E05" w:rsidRPr="003B32B8">
        <w:rPr>
          <w:rFonts w:asciiTheme="minorHAnsi" w:hAnsiTheme="minorHAnsi" w:cstheme="minorHAnsi"/>
          <w:b/>
        </w:rPr>
        <w:t>ripravované podujatia :</w:t>
      </w:r>
    </w:p>
    <w:p w:rsidR="009671ED" w:rsidRPr="003B32B8" w:rsidRDefault="009671ED" w:rsidP="009671ED">
      <w:pPr>
        <w:pStyle w:val="Odsekzoznamu"/>
        <w:spacing w:after="0"/>
        <w:ind w:left="1148"/>
        <w:jc w:val="both"/>
        <w:rPr>
          <w:rFonts w:asciiTheme="minorHAnsi" w:hAnsiTheme="minorHAnsi" w:cstheme="minorHAnsi"/>
        </w:rPr>
      </w:pPr>
    </w:p>
    <w:p w:rsidR="00C507A6" w:rsidRPr="0047085C" w:rsidRDefault="005C241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47085C">
        <w:rPr>
          <w:rFonts w:asciiTheme="minorHAnsi" w:hAnsiTheme="minorHAnsi" w:cstheme="minorHAnsi"/>
        </w:rPr>
        <w:t>Diš</w:t>
      </w:r>
      <w:r w:rsidR="00C507A6" w:rsidRPr="0047085C">
        <w:rPr>
          <w:rFonts w:asciiTheme="minorHAnsi" w:hAnsiTheme="minorHAnsi" w:cstheme="minorHAnsi"/>
        </w:rPr>
        <w:t>triktná</w:t>
      </w:r>
      <w:proofErr w:type="spellEnd"/>
      <w:r w:rsidR="00C507A6" w:rsidRPr="0047085C">
        <w:rPr>
          <w:rFonts w:asciiTheme="minorHAnsi" w:hAnsiTheme="minorHAnsi" w:cstheme="minorHAnsi"/>
        </w:rPr>
        <w:t xml:space="preserve"> konferencia bude budúci rok v Prahe v dňoch 1</w:t>
      </w:r>
      <w:r w:rsidR="00324C51" w:rsidRPr="0047085C">
        <w:rPr>
          <w:rFonts w:asciiTheme="minorHAnsi" w:hAnsiTheme="minorHAnsi" w:cstheme="minorHAnsi"/>
        </w:rPr>
        <w:t>1</w:t>
      </w:r>
      <w:r w:rsidR="00C507A6" w:rsidRPr="0047085C">
        <w:rPr>
          <w:rFonts w:asciiTheme="minorHAnsi" w:hAnsiTheme="minorHAnsi" w:cstheme="minorHAnsi"/>
        </w:rPr>
        <w:t>.5. – 19.5.2019</w:t>
      </w:r>
    </w:p>
    <w:p w:rsidR="00C507A6" w:rsidRPr="0047085C" w:rsidRDefault="0047085C" w:rsidP="0047085C">
      <w:pPr>
        <w:spacing w:after="0"/>
        <w:ind w:firstLine="360"/>
        <w:jc w:val="both"/>
        <w:rPr>
          <w:rFonts w:asciiTheme="minorHAnsi" w:hAnsiTheme="minorHAnsi" w:cstheme="minorHAnsi"/>
        </w:rPr>
      </w:pPr>
      <w:r>
        <w:t xml:space="preserve">        </w:t>
      </w:r>
      <w:hyperlink r:id="rId11" w:history="1">
        <w:r w:rsidR="00AD5C0E" w:rsidRPr="0047085C">
          <w:rPr>
            <w:rStyle w:val="Hypertextovprepojenie"/>
            <w:rFonts w:asciiTheme="minorHAnsi" w:hAnsiTheme="minorHAnsi" w:cstheme="minorHAnsi"/>
          </w:rPr>
          <w:t>https://rotaryprague2019.cz/</w:t>
        </w:r>
      </w:hyperlink>
    </w:p>
    <w:p w:rsidR="00AD5C0E" w:rsidRPr="003B32B8" w:rsidRDefault="00AD5C0E" w:rsidP="00AD5C0E">
      <w:pPr>
        <w:pStyle w:val="Odsekzoznamu"/>
        <w:spacing w:after="0"/>
        <w:ind w:firstLine="348"/>
        <w:jc w:val="both"/>
        <w:rPr>
          <w:rFonts w:asciiTheme="minorHAnsi" w:hAnsiTheme="minorHAnsi" w:cstheme="minorHAnsi"/>
        </w:rPr>
      </w:pPr>
    </w:p>
    <w:p w:rsidR="00C507A6" w:rsidRPr="0047085C" w:rsidRDefault="00C507A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47085C">
        <w:rPr>
          <w:rFonts w:asciiTheme="minorHAnsi" w:hAnsiTheme="minorHAnsi" w:cstheme="minorHAnsi"/>
        </w:rPr>
        <w:t xml:space="preserve">RI konvent v Hamburgu, v dňoch 1.6.–5.6.2019, prihlášky: </w:t>
      </w:r>
    </w:p>
    <w:p w:rsidR="00C507A6" w:rsidRPr="0047085C" w:rsidRDefault="00611A7A" w:rsidP="0047085C">
      <w:pPr>
        <w:spacing w:after="0"/>
        <w:ind w:firstLine="708"/>
        <w:jc w:val="both"/>
        <w:rPr>
          <w:rFonts w:asciiTheme="minorHAnsi" w:hAnsiTheme="minorHAnsi" w:cstheme="minorHAnsi"/>
        </w:rPr>
      </w:pPr>
      <w:hyperlink r:id="rId12" w:history="1">
        <w:r w:rsidR="0047085C" w:rsidRPr="00C30F37">
          <w:rPr>
            <w:rStyle w:val="Hypertextovprepojenie"/>
            <w:rFonts w:asciiTheme="minorHAnsi" w:hAnsiTheme="minorHAnsi" w:cstheme="minorHAnsi"/>
          </w:rPr>
          <w:t>http://www.riconvention.org/en/hamburg</w:t>
        </w:r>
      </w:hyperlink>
    </w:p>
    <w:p w:rsidR="00E67755" w:rsidRPr="003B32B8" w:rsidRDefault="00E67755" w:rsidP="00E67755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 </w:t>
      </w:r>
    </w:p>
    <w:p w:rsidR="00CA5FE2" w:rsidRPr="003B32B8" w:rsidRDefault="00C1106E" w:rsidP="00CA5FE2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Daniel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CA5FE2" w:rsidRPr="003B32B8">
        <w:rPr>
          <w:rFonts w:asciiTheme="minorHAnsi" w:hAnsiTheme="minorHAnsi" w:cstheme="minorHAnsi"/>
        </w:rPr>
        <w:t xml:space="preserve">, prezident </w:t>
      </w:r>
      <w:proofErr w:type="spellStart"/>
      <w:r w:rsidR="00CA5FE2" w:rsidRPr="003B32B8">
        <w:rPr>
          <w:rFonts w:asciiTheme="minorHAnsi" w:hAnsiTheme="minorHAnsi" w:cstheme="minorHAnsi"/>
        </w:rPr>
        <w:t>Rotary</w:t>
      </w:r>
      <w:proofErr w:type="spellEnd"/>
      <w:r w:rsidR="00CA5FE2" w:rsidRPr="003B32B8">
        <w:rPr>
          <w:rFonts w:asciiTheme="minorHAnsi" w:hAnsiTheme="minorHAnsi" w:cstheme="minorHAnsi"/>
        </w:rPr>
        <w:t xml:space="preserve"> </w:t>
      </w:r>
      <w:proofErr w:type="spellStart"/>
      <w:r w:rsidR="00CA5FE2" w:rsidRPr="003B32B8">
        <w:rPr>
          <w:rFonts w:asciiTheme="minorHAnsi" w:hAnsiTheme="minorHAnsi" w:cstheme="minorHAnsi"/>
        </w:rPr>
        <w:t>club</w:t>
      </w:r>
      <w:proofErr w:type="spellEnd"/>
      <w:r w:rsidR="00CA5FE2" w:rsidRPr="003B32B8">
        <w:rPr>
          <w:rFonts w:asciiTheme="minorHAnsi" w:hAnsiTheme="minorHAnsi" w:cstheme="minorHAnsi"/>
        </w:rPr>
        <w:t xml:space="preserve"> Nitra 201</w:t>
      </w:r>
      <w:r w:rsidR="00334192" w:rsidRPr="003B32B8">
        <w:rPr>
          <w:rFonts w:asciiTheme="minorHAnsi" w:hAnsiTheme="minorHAnsi" w:cstheme="minorHAnsi"/>
        </w:rPr>
        <w:t>8</w:t>
      </w:r>
      <w:r w:rsidR="00CA5FE2" w:rsidRPr="003B32B8">
        <w:rPr>
          <w:rFonts w:asciiTheme="minorHAnsi" w:hAnsiTheme="minorHAnsi" w:cstheme="minorHAnsi"/>
        </w:rPr>
        <w:t>/201</w:t>
      </w:r>
      <w:r w:rsidR="00334192" w:rsidRPr="003B32B8">
        <w:rPr>
          <w:rFonts w:asciiTheme="minorHAnsi" w:hAnsiTheme="minorHAnsi" w:cstheme="minorHAnsi"/>
        </w:rPr>
        <w:t>9</w:t>
      </w:r>
    </w:p>
    <w:p w:rsidR="004D6876" w:rsidRPr="003B32B8" w:rsidRDefault="004D6876" w:rsidP="004058C6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RPr="003B32B8" w:rsidSect="00E107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A7A" w:rsidRDefault="00611A7A" w:rsidP="00A33849">
      <w:pPr>
        <w:spacing w:after="0" w:line="240" w:lineRule="auto"/>
      </w:pPr>
      <w:r>
        <w:separator/>
      </w:r>
    </w:p>
  </w:endnote>
  <w:endnote w:type="continuationSeparator" w:id="0">
    <w:p w:rsidR="00611A7A" w:rsidRDefault="00611A7A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A7A" w:rsidRDefault="00611A7A" w:rsidP="00A33849">
      <w:pPr>
        <w:spacing w:after="0" w:line="240" w:lineRule="auto"/>
      </w:pPr>
      <w:r>
        <w:separator/>
      </w:r>
    </w:p>
  </w:footnote>
  <w:footnote w:type="continuationSeparator" w:id="0">
    <w:p w:rsidR="00611A7A" w:rsidRDefault="00611A7A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1CF4"/>
    <w:multiLevelType w:val="hybridMultilevel"/>
    <w:tmpl w:val="FBAA2DEC"/>
    <w:lvl w:ilvl="0" w:tplc="23C46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ECE58A">
      <w:start w:val="232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EE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AF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8A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2B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27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29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2E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DF105D"/>
    <w:multiLevelType w:val="hybridMultilevel"/>
    <w:tmpl w:val="EFE2794A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3B353B"/>
    <w:multiLevelType w:val="hybridMultilevel"/>
    <w:tmpl w:val="BB4AB71C"/>
    <w:lvl w:ilvl="0" w:tplc="3D763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27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86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AE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8B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AF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E9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0A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CC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2D7CD8"/>
    <w:multiLevelType w:val="hybridMultilevel"/>
    <w:tmpl w:val="7054D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41A23"/>
    <w:multiLevelType w:val="hybridMultilevel"/>
    <w:tmpl w:val="9A94C5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95C59"/>
    <w:multiLevelType w:val="hybridMultilevel"/>
    <w:tmpl w:val="04A6B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1C1"/>
    <w:rsid w:val="00015C37"/>
    <w:rsid w:val="00017054"/>
    <w:rsid w:val="000224EB"/>
    <w:rsid w:val="00023283"/>
    <w:rsid w:val="000266D3"/>
    <w:rsid w:val="0002767F"/>
    <w:rsid w:val="0003130C"/>
    <w:rsid w:val="00032358"/>
    <w:rsid w:val="00032CC2"/>
    <w:rsid w:val="00033976"/>
    <w:rsid w:val="00033C41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C0F"/>
    <w:rsid w:val="00062F3A"/>
    <w:rsid w:val="0007011A"/>
    <w:rsid w:val="00070B69"/>
    <w:rsid w:val="00072409"/>
    <w:rsid w:val="00072C44"/>
    <w:rsid w:val="00072C7F"/>
    <w:rsid w:val="00073DF1"/>
    <w:rsid w:val="00073E39"/>
    <w:rsid w:val="00075AD8"/>
    <w:rsid w:val="00081648"/>
    <w:rsid w:val="00083D78"/>
    <w:rsid w:val="00084BB2"/>
    <w:rsid w:val="00086832"/>
    <w:rsid w:val="00091868"/>
    <w:rsid w:val="00093A09"/>
    <w:rsid w:val="00094F86"/>
    <w:rsid w:val="000B0754"/>
    <w:rsid w:val="000B0E19"/>
    <w:rsid w:val="000B16ED"/>
    <w:rsid w:val="000B3BAC"/>
    <w:rsid w:val="000B3D9E"/>
    <w:rsid w:val="000C0DE1"/>
    <w:rsid w:val="000C21E8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237A"/>
    <w:rsid w:val="000E315A"/>
    <w:rsid w:val="000F7710"/>
    <w:rsid w:val="00100430"/>
    <w:rsid w:val="001004B9"/>
    <w:rsid w:val="00104C05"/>
    <w:rsid w:val="0010755B"/>
    <w:rsid w:val="00111E70"/>
    <w:rsid w:val="0011372D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7435D"/>
    <w:rsid w:val="001818EE"/>
    <w:rsid w:val="00181CAE"/>
    <w:rsid w:val="00182E1D"/>
    <w:rsid w:val="00184529"/>
    <w:rsid w:val="00185749"/>
    <w:rsid w:val="0018727A"/>
    <w:rsid w:val="00192D5D"/>
    <w:rsid w:val="00193349"/>
    <w:rsid w:val="001976A2"/>
    <w:rsid w:val="001A26C8"/>
    <w:rsid w:val="001A4CFE"/>
    <w:rsid w:val="001A55F5"/>
    <w:rsid w:val="001B13C3"/>
    <w:rsid w:val="001B247D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D54A7"/>
    <w:rsid w:val="001E0022"/>
    <w:rsid w:val="001E018F"/>
    <w:rsid w:val="001E0B78"/>
    <w:rsid w:val="001E4080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04C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1E5A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5E65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07EC"/>
    <w:rsid w:val="00351E54"/>
    <w:rsid w:val="00352A74"/>
    <w:rsid w:val="00352BC0"/>
    <w:rsid w:val="00353E9E"/>
    <w:rsid w:val="00356BCB"/>
    <w:rsid w:val="0035751F"/>
    <w:rsid w:val="00357EC4"/>
    <w:rsid w:val="00361117"/>
    <w:rsid w:val="003616C3"/>
    <w:rsid w:val="00361B87"/>
    <w:rsid w:val="00362DAA"/>
    <w:rsid w:val="00363719"/>
    <w:rsid w:val="00363868"/>
    <w:rsid w:val="00364461"/>
    <w:rsid w:val="003664CA"/>
    <w:rsid w:val="00376818"/>
    <w:rsid w:val="0037695C"/>
    <w:rsid w:val="00380F53"/>
    <w:rsid w:val="00386FCA"/>
    <w:rsid w:val="00387259"/>
    <w:rsid w:val="00391A32"/>
    <w:rsid w:val="00391EBA"/>
    <w:rsid w:val="00395BD6"/>
    <w:rsid w:val="00395D66"/>
    <w:rsid w:val="00395E47"/>
    <w:rsid w:val="003A425F"/>
    <w:rsid w:val="003A4A62"/>
    <w:rsid w:val="003A4ABF"/>
    <w:rsid w:val="003A68B8"/>
    <w:rsid w:val="003A6C2E"/>
    <w:rsid w:val="003B32B8"/>
    <w:rsid w:val="003B3A14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D4E58"/>
    <w:rsid w:val="003E05CD"/>
    <w:rsid w:val="003E0B32"/>
    <w:rsid w:val="003E0B44"/>
    <w:rsid w:val="003E5AEB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256B3"/>
    <w:rsid w:val="004305C0"/>
    <w:rsid w:val="0043088B"/>
    <w:rsid w:val="00430FAD"/>
    <w:rsid w:val="00434E30"/>
    <w:rsid w:val="004357B1"/>
    <w:rsid w:val="00443859"/>
    <w:rsid w:val="00446A7D"/>
    <w:rsid w:val="0045182D"/>
    <w:rsid w:val="0045298F"/>
    <w:rsid w:val="004537B9"/>
    <w:rsid w:val="00457BC4"/>
    <w:rsid w:val="004637B4"/>
    <w:rsid w:val="00464AAC"/>
    <w:rsid w:val="00465499"/>
    <w:rsid w:val="00465A2F"/>
    <w:rsid w:val="004671A3"/>
    <w:rsid w:val="004676E0"/>
    <w:rsid w:val="00467A82"/>
    <w:rsid w:val="0047085C"/>
    <w:rsid w:val="00470A87"/>
    <w:rsid w:val="00471A48"/>
    <w:rsid w:val="004721D1"/>
    <w:rsid w:val="00476BCF"/>
    <w:rsid w:val="00476E83"/>
    <w:rsid w:val="00484B1C"/>
    <w:rsid w:val="00484FD0"/>
    <w:rsid w:val="004947B8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4609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13BF"/>
    <w:rsid w:val="004F2026"/>
    <w:rsid w:val="004F2143"/>
    <w:rsid w:val="004F2853"/>
    <w:rsid w:val="004F3A55"/>
    <w:rsid w:val="004F4738"/>
    <w:rsid w:val="004F7CAE"/>
    <w:rsid w:val="00501E51"/>
    <w:rsid w:val="0050381B"/>
    <w:rsid w:val="00506CBD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5AA2"/>
    <w:rsid w:val="00597A65"/>
    <w:rsid w:val="00597DC6"/>
    <w:rsid w:val="005A1D4D"/>
    <w:rsid w:val="005A305D"/>
    <w:rsid w:val="005A5B37"/>
    <w:rsid w:val="005A7B0D"/>
    <w:rsid w:val="005A7D5C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E0873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A7A"/>
    <w:rsid w:val="00611D01"/>
    <w:rsid w:val="00613BD1"/>
    <w:rsid w:val="006141F8"/>
    <w:rsid w:val="00614934"/>
    <w:rsid w:val="00616D63"/>
    <w:rsid w:val="006236E3"/>
    <w:rsid w:val="006262C4"/>
    <w:rsid w:val="00636F97"/>
    <w:rsid w:val="006371DF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B9B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922"/>
    <w:rsid w:val="006A3A6F"/>
    <w:rsid w:val="006A3E27"/>
    <w:rsid w:val="006B1D1B"/>
    <w:rsid w:val="006B2698"/>
    <w:rsid w:val="006B2DDD"/>
    <w:rsid w:val="006B365D"/>
    <w:rsid w:val="006B48C9"/>
    <w:rsid w:val="006B49C1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129D2"/>
    <w:rsid w:val="0071551B"/>
    <w:rsid w:val="00720276"/>
    <w:rsid w:val="007223BF"/>
    <w:rsid w:val="00722BF5"/>
    <w:rsid w:val="00724947"/>
    <w:rsid w:val="007302CE"/>
    <w:rsid w:val="00733626"/>
    <w:rsid w:val="007351DE"/>
    <w:rsid w:val="007371DC"/>
    <w:rsid w:val="00741629"/>
    <w:rsid w:val="007458E4"/>
    <w:rsid w:val="007475B8"/>
    <w:rsid w:val="0075156A"/>
    <w:rsid w:val="007515A1"/>
    <w:rsid w:val="00752477"/>
    <w:rsid w:val="0075297C"/>
    <w:rsid w:val="00753655"/>
    <w:rsid w:val="0075443D"/>
    <w:rsid w:val="00754530"/>
    <w:rsid w:val="00754969"/>
    <w:rsid w:val="00757062"/>
    <w:rsid w:val="00757C75"/>
    <w:rsid w:val="0076084E"/>
    <w:rsid w:val="00761325"/>
    <w:rsid w:val="00763A62"/>
    <w:rsid w:val="00764417"/>
    <w:rsid w:val="00764ED1"/>
    <w:rsid w:val="007668B8"/>
    <w:rsid w:val="007740DE"/>
    <w:rsid w:val="0077469F"/>
    <w:rsid w:val="00774843"/>
    <w:rsid w:val="0077525B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4EA5"/>
    <w:rsid w:val="007B5121"/>
    <w:rsid w:val="007C278F"/>
    <w:rsid w:val="007C49D4"/>
    <w:rsid w:val="007C6C0D"/>
    <w:rsid w:val="007C74BB"/>
    <w:rsid w:val="007C7D70"/>
    <w:rsid w:val="007D3EE8"/>
    <w:rsid w:val="007D5720"/>
    <w:rsid w:val="007D70B6"/>
    <w:rsid w:val="007D7A5D"/>
    <w:rsid w:val="007E13CC"/>
    <w:rsid w:val="007E6E35"/>
    <w:rsid w:val="007F0656"/>
    <w:rsid w:val="007F071D"/>
    <w:rsid w:val="007F0CC3"/>
    <w:rsid w:val="007F2892"/>
    <w:rsid w:val="007F52C7"/>
    <w:rsid w:val="00801329"/>
    <w:rsid w:val="00802264"/>
    <w:rsid w:val="00810172"/>
    <w:rsid w:val="00811C66"/>
    <w:rsid w:val="008121F5"/>
    <w:rsid w:val="0081301F"/>
    <w:rsid w:val="00815B5F"/>
    <w:rsid w:val="00820F0B"/>
    <w:rsid w:val="00822A52"/>
    <w:rsid w:val="008246FB"/>
    <w:rsid w:val="00825A17"/>
    <w:rsid w:val="00825FE0"/>
    <w:rsid w:val="00827209"/>
    <w:rsid w:val="008318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77960"/>
    <w:rsid w:val="00880651"/>
    <w:rsid w:val="0088292F"/>
    <w:rsid w:val="00883CF8"/>
    <w:rsid w:val="00887398"/>
    <w:rsid w:val="00887BD3"/>
    <w:rsid w:val="00890E09"/>
    <w:rsid w:val="0089184D"/>
    <w:rsid w:val="0089380C"/>
    <w:rsid w:val="008A34D2"/>
    <w:rsid w:val="008A4B28"/>
    <w:rsid w:val="008B1433"/>
    <w:rsid w:val="008B2C4E"/>
    <w:rsid w:val="008B3927"/>
    <w:rsid w:val="008B416D"/>
    <w:rsid w:val="008B5E40"/>
    <w:rsid w:val="008B6C91"/>
    <w:rsid w:val="008C1DF3"/>
    <w:rsid w:val="008D0F58"/>
    <w:rsid w:val="008D163D"/>
    <w:rsid w:val="008D4B24"/>
    <w:rsid w:val="008D4B6C"/>
    <w:rsid w:val="008D6818"/>
    <w:rsid w:val="008E1BCD"/>
    <w:rsid w:val="008E5F44"/>
    <w:rsid w:val="008E6F66"/>
    <w:rsid w:val="008F5A79"/>
    <w:rsid w:val="008F7FE7"/>
    <w:rsid w:val="00900602"/>
    <w:rsid w:val="0090115C"/>
    <w:rsid w:val="0090274A"/>
    <w:rsid w:val="009045EC"/>
    <w:rsid w:val="00910C98"/>
    <w:rsid w:val="00912EA4"/>
    <w:rsid w:val="009157FC"/>
    <w:rsid w:val="00917550"/>
    <w:rsid w:val="009203E5"/>
    <w:rsid w:val="009204BA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8A"/>
    <w:rsid w:val="009822A9"/>
    <w:rsid w:val="00983A1B"/>
    <w:rsid w:val="00984765"/>
    <w:rsid w:val="00984AC3"/>
    <w:rsid w:val="00985602"/>
    <w:rsid w:val="009858E3"/>
    <w:rsid w:val="00986D9B"/>
    <w:rsid w:val="009937FE"/>
    <w:rsid w:val="009A2162"/>
    <w:rsid w:val="009A551E"/>
    <w:rsid w:val="009B25A0"/>
    <w:rsid w:val="009B56CD"/>
    <w:rsid w:val="009B792A"/>
    <w:rsid w:val="009C0BDE"/>
    <w:rsid w:val="009C6A62"/>
    <w:rsid w:val="009D182D"/>
    <w:rsid w:val="009D227E"/>
    <w:rsid w:val="009D518A"/>
    <w:rsid w:val="009D595A"/>
    <w:rsid w:val="009E1356"/>
    <w:rsid w:val="009E1D6A"/>
    <w:rsid w:val="009E2EC2"/>
    <w:rsid w:val="009E33C8"/>
    <w:rsid w:val="009E569A"/>
    <w:rsid w:val="009F16A6"/>
    <w:rsid w:val="009F2212"/>
    <w:rsid w:val="009F2F11"/>
    <w:rsid w:val="009F3F3E"/>
    <w:rsid w:val="009F54F3"/>
    <w:rsid w:val="009F724E"/>
    <w:rsid w:val="00A009DC"/>
    <w:rsid w:val="00A00D1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9A9"/>
    <w:rsid w:val="00A24F7D"/>
    <w:rsid w:val="00A25C4D"/>
    <w:rsid w:val="00A267EF"/>
    <w:rsid w:val="00A273A7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3192"/>
    <w:rsid w:val="00A541FA"/>
    <w:rsid w:val="00A54346"/>
    <w:rsid w:val="00A54AF6"/>
    <w:rsid w:val="00A557A8"/>
    <w:rsid w:val="00A566C9"/>
    <w:rsid w:val="00A57DF8"/>
    <w:rsid w:val="00A57E5E"/>
    <w:rsid w:val="00A61A25"/>
    <w:rsid w:val="00A61BF3"/>
    <w:rsid w:val="00A62E67"/>
    <w:rsid w:val="00A6303F"/>
    <w:rsid w:val="00A644B5"/>
    <w:rsid w:val="00A669C2"/>
    <w:rsid w:val="00A67F21"/>
    <w:rsid w:val="00A70072"/>
    <w:rsid w:val="00A70DD7"/>
    <w:rsid w:val="00A71A18"/>
    <w:rsid w:val="00A71BB4"/>
    <w:rsid w:val="00A74138"/>
    <w:rsid w:val="00A83108"/>
    <w:rsid w:val="00A840D1"/>
    <w:rsid w:val="00A84655"/>
    <w:rsid w:val="00A84C51"/>
    <w:rsid w:val="00A85781"/>
    <w:rsid w:val="00A86131"/>
    <w:rsid w:val="00A86FAE"/>
    <w:rsid w:val="00A9028C"/>
    <w:rsid w:val="00A90295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386F"/>
    <w:rsid w:val="00AB468C"/>
    <w:rsid w:val="00AB58E5"/>
    <w:rsid w:val="00AB785B"/>
    <w:rsid w:val="00AC0B5B"/>
    <w:rsid w:val="00AC6234"/>
    <w:rsid w:val="00AD0681"/>
    <w:rsid w:val="00AD5456"/>
    <w:rsid w:val="00AD5C0E"/>
    <w:rsid w:val="00AD5DDC"/>
    <w:rsid w:val="00AD5FEE"/>
    <w:rsid w:val="00AD698E"/>
    <w:rsid w:val="00AD74AF"/>
    <w:rsid w:val="00AE1293"/>
    <w:rsid w:val="00AE1CC8"/>
    <w:rsid w:val="00AE6222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16C2"/>
    <w:rsid w:val="00B2321D"/>
    <w:rsid w:val="00B23605"/>
    <w:rsid w:val="00B26717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7517"/>
    <w:rsid w:val="00BC26AA"/>
    <w:rsid w:val="00BC4614"/>
    <w:rsid w:val="00BC5434"/>
    <w:rsid w:val="00BC769C"/>
    <w:rsid w:val="00BC7791"/>
    <w:rsid w:val="00BD0099"/>
    <w:rsid w:val="00BD147F"/>
    <w:rsid w:val="00BD2089"/>
    <w:rsid w:val="00BD3FBA"/>
    <w:rsid w:val="00BE1071"/>
    <w:rsid w:val="00BE2AF1"/>
    <w:rsid w:val="00BE3845"/>
    <w:rsid w:val="00BE4BA8"/>
    <w:rsid w:val="00BE5AD7"/>
    <w:rsid w:val="00BE76F8"/>
    <w:rsid w:val="00BF129D"/>
    <w:rsid w:val="00BF1416"/>
    <w:rsid w:val="00BF7B2E"/>
    <w:rsid w:val="00C04523"/>
    <w:rsid w:val="00C05B3E"/>
    <w:rsid w:val="00C10F45"/>
    <w:rsid w:val="00C1106E"/>
    <w:rsid w:val="00C117B7"/>
    <w:rsid w:val="00C158BF"/>
    <w:rsid w:val="00C16BAC"/>
    <w:rsid w:val="00C17E9A"/>
    <w:rsid w:val="00C20902"/>
    <w:rsid w:val="00C27696"/>
    <w:rsid w:val="00C27F9D"/>
    <w:rsid w:val="00C31120"/>
    <w:rsid w:val="00C32215"/>
    <w:rsid w:val="00C33FA7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7D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0F5"/>
    <w:rsid w:val="00CA65A0"/>
    <w:rsid w:val="00CA6A63"/>
    <w:rsid w:val="00CB106D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4160"/>
    <w:rsid w:val="00CD4589"/>
    <w:rsid w:val="00CD59B2"/>
    <w:rsid w:val="00CD68C7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643C"/>
    <w:rsid w:val="00D17471"/>
    <w:rsid w:val="00D23F74"/>
    <w:rsid w:val="00D30F58"/>
    <w:rsid w:val="00D32811"/>
    <w:rsid w:val="00D32D70"/>
    <w:rsid w:val="00D32E27"/>
    <w:rsid w:val="00D33573"/>
    <w:rsid w:val="00D36489"/>
    <w:rsid w:val="00D3729D"/>
    <w:rsid w:val="00D40000"/>
    <w:rsid w:val="00D40883"/>
    <w:rsid w:val="00D41BDF"/>
    <w:rsid w:val="00D43489"/>
    <w:rsid w:val="00D44AFD"/>
    <w:rsid w:val="00D47642"/>
    <w:rsid w:val="00D55095"/>
    <w:rsid w:val="00D57D41"/>
    <w:rsid w:val="00D625E6"/>
    <w:rsid w:val="00D6433E"/>
    <w:rsid w:val="00D6469A"/>
    <w:rsid w:val="00D650B8"/>
    <w:rsid w:val="00D656B2"/>
    <w:rsid w:val="00D66D9E"/>
    <w:rsid w:val="00D711DC"/>
    <w:rsid w:val="00D746E9"/>
    <w:rsid w:val="00D7501B"/>
    <w:rsid w:val="00D763A4"/>
    <w:rsid w:val="00D76965"/>
    <w:rsid w:val="00D77F8A"/>
    <w:rsid w:val="00D81D5F"/>
    <w:rsid w:val="00D86A2D"/>
    <w:rsid w:val="00D870A8"/>
    <w:rsid w:val="00D901C0"/>
    <w:rsid w:val="00D91798"/>
    <w:rsid w:val="00D9299C"/>
    <w:rsid w:val="00D95901"/>
    <w:rsid w:val="00DA0496"/>
    <w:rsid w:val="00DA09E8"/>
    <w:rsid w:val="00DB2803"/>
    <w:rsid w:val="00DB6B73"/>
    <w:rsid w:val="00DC016C"/>
    <w:rsid w:val="00DC141D"/>
    <w:rsid w:val="00DC1887"/>
    <w:rsid w:val="00DC7630"/>
    <w:rsid w:val="00DC7840"/>
    <w:rsid w:val="00DD1AE7"/>
    <w:rsid w:val="00DD2A68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27A39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850A6"/>
    <w:rsid w:val="00E93D9F"/>
    <w:rsid w:val="00E9415F"/>
    <w:rsid w:val="00E95B6E"/>
    <w:rsid w:val="00E96B76"/>
    <w:rsid w:val="00E96CF8"/>
    <w:rsid w:val="00EA51B8"/>
    <w:rsid w:val="00EA7A3A"/>
    <w:rsid w:val="00EB0AA3"/>
    <w:rsid w:val="00EB1265"/>
    <w:rsid w:val="00EB2320"/>
    <w:rsid w:val="00EB25FE"/>
    <w:rsid w:val="00EB28CD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C74EE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1F42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149B"/>
    <w:rsid w:val="00F45804"/>
    <w:rsid w:val="00F45844"/>
    <w:rsid w:val="00F4591F"/>
    <w:rsid w:val="00F50A39"/>
    <w:rsid w:val="00F50CEC"/>
    <w:rsid w:val="00F531B6"/>
    <w:rsid w:val="00F5628B"/>
    <w:rsid w:val="00F56A8A"/>
    <w:rsid w:val="00F62499"/>
    <w:rsid w:val="00F62B46"/>
    <w:rsid w:val="00F648D5"/>
    <w:rsid w:val="00F654A8"/>
    <w:rsid w:val="00F655E6"/>
    <w:rsid w:val="00F674BE"/>
    <w:rsid w:val="00F7136C"/>
    <w:rsid w:val="00F721EF"/>
    <w:rsid w:val="00F72DAE"/>
    <w:rsid w:val="00F73E73"/>
    <w:rsid w:val="00F801AB"/>
    <w:rsid w:val="00F82C81"/>
    <w:rsid w:val="00F85A6A"/>
    <w:rsid w:val="00F87599"/>
    <w:rsid w:val="00F87B9D"/>
    <w:rsid w:val="00F87C29"/>
    <w:rsid w:val="00F90C06"/>
    <w:rsid w:val="00F91278"/>
    <w:rsid w:val="00F913D3"/>
    <w:rsid w:val="00F9187D"/>
    <w:rsid w:val="00F964B5"/>
    <w:rsid w:val="00FA2B2B"/>
    <w:rsid w:val="00FA2C91"/>
    <w:rsid w:val="00FA2EEF"/>
    <w:rsid w:val="00FA4A6D"/>
    <w:rsid w:val="00FA5AE0"/>
    <w:rsid w:val="00FA7C66"/>
    <w:rsid w:val="00FB0F31"/>
    <w:rsid w:val="00FB6AA3"/>
    <w:rsid w:val="00FC0CB3"/>
    <w:rsid w:val="00FC12AF"/>
    <w:rsid w:val="00FC19A0"/>
    <w:rsid w:val="00FC262E"/>
    <w:rsid w:val="00FD181D"/>
    <w:rsid w:val="00FD3C9E"/>
    <w:rsid w:val="00FD49A3"/>
    <w:rsid w:val="00FD584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850D"/>
  <w15:docId w15:val="{13642AB0-F42C-4EEB-9D61-AB89CDFF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21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8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convention.org/en/hambu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taryprague2019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rotarynitra.sk/vybudovanie-stolickoveho-vytahu-pre-deti-s-fyzickym-postihnuti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3F7C0-4289-4D53-B8D1-030892E6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dc:description/>
  <cp:lastModifiedBy>Ladislav Gall</cp:lastModifiedBy>
  <cp:revision>5</cp:revision>
  <cp:lastPrinted>2014-01-24T10:02:00Z</cp:lastPrinted>
  <dcterms:created xsi:type="dcterms:W3CDTF">2019-04-15T14:05:00Z</dcterms:created>
  <dcterms:modified xsi:type="dcterms:W3CDTF">2019-04-21T18:22:00Z</dcterms:modified>
</cp:coreProperties>
</file>